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F6D0F2" w14:textId="77777777" w:rsidR="002C3AFC" w:rsidRPr="0038231F" w:rsidRDefault="002C3AFC" w:rsidP="002C3AFC">
      <w:pPr>
        <w:tabs>
          <w:tab w:val="left" w:pos="1080"/>
        </w:tabs>
        <w:rPr>
          <w:sz w:val="24"/>
          <w:szCs w:val="22"/>
        </w:rPr>
      </w:pPr>
      <w:r w:rsidRPr="0038231F">
        <w:rPr>
          <w:sz w:val="24"/>
          <w:szCs w:val="22"/>
        </w:rPr>
        <w:t>Source:</w:t>
      </w:r>
      <w:r w:rsidRPr="0038231F">
        <w:rPr>
          <w:sz w:val="24"/>
          <w:szCs w:val="22"/>
        </w:rPr>
        <w:tab/>
      </w:r>
      <w:r w:rsidR="000C750C" w:rsidRPr="0038231F">
        <w:rPr>
          <w:b/>
          <w:sz w:val="24"/>
          <w:szCs w:val="22"/>
        </w:rPr>
        <w:t>IEEE 19</w:t>
      </w:r>
      <w:r w:rsidR="00403E6C">
        <w:rPr>
          <w:b/>
          <w:sz w:val="24"/>
          <w:szCs w:val="22"/>
        </w:rPr>
        <w:t>1</w:t>
      </w:r>
      <w:r w:rsidR="000C750C" w:rsidRPr="0038231F">
        <w:rPr>
          <w:b/>
          <w:sz w:val="24"/>
          <w:szCs w:val="22"/>
        </w:rPr>
        <w:t>4</w:t>
      </w:r>
      <w:r w:rsidR="00F37AAD">
        <w:rPr>
          <w:b/>
          <w:sz w:val="24"/>
          <w:szCs w:val="22"/>
        </w:rPr>
        <w:t xml:space="preserve"> </w:t>
      </w:r>
      <w:r w:rsidR="00403E6C">
        <w:rPr>
          <w:b/>
          <w:sz w:val="24"/>
          <w:szCs w:val="22"/>
        </w:rPr>
        <w:t xml:space="preserve">Next Generation </w:t>
      </w:r>
      <w:proofErr w:type="spellStart"/>
      <w:r w:rsidR="00403E6C">
        <w:rPr>
          <w:b/>
          <w:sz w:val="24"/>
          <w:szCs w:val="22"/>
        </w:rPr>
        <w:t>Fronthaul</w:t>
      </w:r>
      <w:proofErr w:type="spellEnd"/>
      <w:r w:rsidR="00403E6C">
        <w:rPr>
          <w:b/>
          <w:sz w:val="24"/>
          <w:szCs w:val="22"/>
        </w:rPr>
        <w:t xml:space="preserve"> Interface</w:t>
      </w:r>
      <w:r w:rsidR="002C2A85">
        <w:rPr>
          <w:b/>
          <w:sz w:val="24"/>
          <w:szCs w:val="22"/>
        </w:rPr>
        <w:t xml:space="preserve"> (NGFI)</w:t>
      </w:r>
      <w:r w:rsidR="00F37AAD">
        <w:rPr>
          <w:b/>
          <w:sz w:val="24"/>
          <w:szCs w:val="22"/>
        </w:rPr>
        <w:t xml:space="preserve"> Working Group</w:t>
      </w:r>
      <w:r w:rsidRPr="0038231F">
        <w:rPr>
          <w:rStyle w:val="a5"/>
          <w:sz w:val="24"/>
          <w:szCs w:val="22"/>
        </w:rPr>
        <w:footnoteReference w:id="1"/>
      </w:r>
    </w:p>
    <w:p w14:paraId="27BABAA4" w14:textId="77777777" w:rsidR="002C3AFC" w:rsidRPr="0038231F" w:rsidRDefault="002C3AFC" w:rsidP="002C3AFC">
      <w:pPr>
        <w:tabs>
          <w:tab w:val="left" w:pos="1134"/>
        </w:tabs>
        <w:rPr>
          <w:sz w:val="24"/>
          <w:szCs w:val="22"/>
        </w:rPr>
      </w:pPr>
    </w:p>
    <w:p w14:paraId="4197008B" w14:textId="18ACEFD7" w:rsidR="00211CB6" w:rsidRDefault="00211CB6" w:rsidP="00E754A3">
      <w:pPr>
        <w:tabs>
          <w:tab w:val="left" w:pos="1080"/>
        </w:tabs>
        <w:rPr>
          <w:sz w:val="24"/>
          <w:szCs w:val="22"/>
        </w:rPr>
      </w:pPr>
      <w:r>
        <w:rPr>
          <w:sz w:val="24"/>
          <w:szCs w:val="22"/>
        </w:rPr>
        <w:t>To:</w:t>
      </w:r>
      <w:r>
        <w:rPr>
          <w:sz w:val="24"/>
          <w:szCs w:val="22"/>
        </w:rPr>
        <w:tab/>
      </w:r>
      <w:r w:rsidR="00D137F3">
        <w:rPr>
          <w:sz w:val="24"/>
          <w:szCs w:val="22"/>
        </w:rPr>
        <w:t xml:space="preserve">NAGATA, Satoshi, </w:t>
      </w:r>
      <w:r>
        <w:rPr>
          <w:sz w:val="24"/>
          <w:szCs w:val="22"/>
        </w:rPr>
        <w:t>3GPP RAN</w:t>
      </w:r>
      <w:r w:rsidR="00D137F3">
        <w:rPr>
          <w:sz w:val="24"/>
          <w:szCs w:val="22"/>
        </w:rPr>
        <w:t>1</w:t>
      </w:r>
    </w:p>
    <w:p w14:paraId="16941843" w14:textId="2382B613" w:rsidR="00D137F3" w:rsidRDefault="00D97110" w:rsidP="00E754A3">
      <w:pPr>
        <w:tabs>
          <w:tab w:val="left" w:pos="1080"/>
        </w:tabs>
        <w:rPr>
          <w:sz w:val="24"/>
          <w:szCs w:val="22"/>
        </w:rPr>
      </w:pPr>
      <w:r>
        <w:rPr>
          <w:sz w:val="24"/>
          <w:szCs w:val="22"/>
        </w:rPr>
        <w:tab/>
      </w:r>
      <w:hyperlink r:id="rId9" w:history="1">
        <w:r w:rsidR="00D137F3" w:rsidRPr="00F41A85">
          <w:rPr>
            <w:rStyle w:val="a3"/>
            <w:sz w:val="24"/>
            <w:szCs w:val="22"/>
          </w:rPr>
          <w:t>nagatas@nttdocomo.com</w:t>
        </w:r>
      </w:hyperlink>
      <w:r w:rsidR="00D137F3">
        <w:rPr>
          <w:sz w:val="24"/>
          <w:szCs w:val="22"/>
        </w:rPr>
        <w:t xml:space="preserve"> </w:t>
      </w:r>
    </w:p>
    <w:p w14:paraId="688FB6BD" w14:textId="77777777" w:rsidR="00D97110" w:rsidRDefault="00D97110" w:rsidP="00E754A3">
      <w:pPr>
        <w:tabs>
          <w:tab w:val="left" w:pos="1080"/>
        </w:tabs>
        <w:rPr>
          <w:sz w:val="24"/>
          <w:szCs w:val="22"/>
        </w:rPr>
      </w:pPr>
    </w:p>
    <w:p w14:paraId="58FC9B9A" w14:textId="77777777" w:rsidR="00211CB6" w:rsidRDefault="00211CB6" w:rsidP="00E754A3">
      <w:pPr>
        <w:tabs>
          <w:tab w:val="left" w:pos="1080"/>
        </w:tabs>
        <w:rPr>
          <w:sz w:val="24"/>
          <w:szCs w:val="22"/>
        </w:rPr>
      </w:pPr>
    </w:p>
    <w:p w14:paraId="6DEA4B3E" w14:textId="1E545EF9" w:rsidR="00211CB6" w:rsidRDefault="00211CB6" w:rsidP="00E754A3">
      <w:pPr>
        <w:tabs>
          <w:tab w:val="left" w:pos="1080"/>
        </w:tabs>
        <w:rPr>
          <w:sz w:val="24"/>
          <w:szCs w:val="22"/>
        </w:rPr>
      </w:pPr>
      <w:r>
        <w:rPr>
          <w:sz w:val="24"/>
          <w:szCs w:val="22"/>
        </w:rPr>
        <w:tab/>
      </w:r>
      <w:r w:rsidR="00D97110" w:rsidRPr="00D97110">
        <w:rPr>
          <w:sz w:val="24"/>
          <w:szCs w:val="22"/>
        </w:rPr>
        <w:t>BURBIDGE, Richard</w:t>
      </w:r>
      <w:r w:rsidR="00D97110">
        <w:rPr>
          <w:sz w:val="24"/>
          <w:szCs w:val="22"/>
        </w:rPr>
        <w:t xml:space="preserve">, </w:t>
      </w:r>
      <w:r>
        <w:rPr>
          <w:sz w:val="24"/>
          <w:szCs w:val="22"/>
        </w:rPr>
        <w:t>3GPP RAN2</w:t>
      </w:r>
    </w:p>
    <w:p w14:paraId="294E2F80" w14:textId="21EDB025" w:rsidR="00D97110" w:rsidRDefault="001B0D45" w:rsidP="00E754A3">
      <w:pPr>
        <w:tabs>
          <w:tab w:val="left" w:pos="1080"/>
        </w:tabs>
        <w:rPr>
          <w:sz w:val="24"/>
          <w:szCs w:val="22"/>
        </w:rPr>
      </w:pPr>
      <w:r>
        <w:rPr>
          <w:sz w:val="24"/>
          <w:szCs w:val="22"/>
        </w:rPr>
        <w:tab/>
      </w:r>
      <w:hyperlink r:id="rId10" w:history="1">
        <w:r w:rsidR="00D97110" w:rsidRPr="00F41A85">
          <w:rPr>
            <w:rStyle w:val="a3"/>
            <w:sz w:val="24"/>
            <w:szCs w:val="22"/>
          </w:rPr>
          <w:t>richard.c.burbidge@intel.com</w:t>
        </w:r>
      </w:hyperlink>
      <w:r w:rsidR="00D97110">
        <w:rPr>
          <w:sz w:val="24"/>
          <w:szCs w:val="22"/>
        </w:rPr>
        <w:t xml:space="preserve"> </w:t>
      </w:r>
    </w:p>
    <w:p w14:paraId="505583BB" w14:textId="77777777" w:rsidR="00211CB6" w:rsidRDefault="00211CB6" w:rsidP="00E754A3">
      <w:pPr>
        <w:tabs>
          <w:tab w:val="left" w:pos="1080"/>
        </w:tabs>
        <w:rPr>
          <w:sz w:val="24"/>
          <w:szCs w:val="22"/>
        </w:rPr>
      </w:pPr>
    </w:p>
    <w:p w14:paraId="7BAB80A9" w14:textId="42EADE56" w:rsidR="00211CB6" w:rsidRDefault="00211CB6" w:rsidP="00E754A3">
      <w:pPr>
        <w:tabs>
          <w:tab w:val="left" w:pos="1080"/>
        </w:tabs>
        <w:rPr>
          <w:sz w:val="24"/>
          <w:szCs w:val="22"/>
        </w:rPr>
      </w:pPr>
      <w:r>
        <w:rPr>
          <w:sz w:val="24"/>
          <w:szCs w:val="22"/>
        </w:rPr>
        <w:tab/>
      </w:r>
      <w:r w:rsidR="001B0D45" w:rsidRPr="001B0D45">
        <w:rPr>
          <w:sz w:val="24"/>
          <w:szCs w:val="22"/>
        </w:rPr>
        <w:t>REININGER, Philippe</w:t>
      </w:r>
      <w:r w:rsidR="001B0D45">
        <w:rPr>
          <w:sz w:val="24"/>
          <w:szCs w:val="22"/>
        </w:rPr>
        <w:t xml:space="preserve">, </w:t>
      </w:r>
      <w:r>
        <w:rPr>
          <w:sz w:val="24"/>
          <w:szCs w:val="22"/>
        </w:rPr>
        <w:t>3GPP RAN3</w:t>
      </w:r>
    </w:p>
    <w:p w14:paraId="47605705" w14:textId="1A82AB2D" w:rsidR="001B0D45" w:rsidRDefault="001B0D45" w:rsidP="00E754A3">
      <w:pPr>
        <w:tabs>
          <w:tab w:val="left" w:pos="1080"/>
        </w:tabs>
        <w:rPr>
          <w:sz w:val="24"/>
          <w:szCs w:val="22"/>
        </w:rPr>
      </w:pPr>
      <w:r>
        <w:rPr>
          <w:sz w:val="24"/>
          <w:szCs w:val="22"/>
        </w:rPr>
        <w:tab/>
      </w:r>
      <w:hyperlink r:id="rId11" w:history="1">
        <w:r w:rsidRPr="00F41A85">
          <w:rPr>
            <w:rStyle w:val="a3"/>
            <w:sz w:val="24"/>
            <w:szCs w:val="22"/>
          </w:rPr>
          <w:t>philippe.reininger@huawei.com</w:t>
        </w:r>
      </w:hyperlink>
      <w:r>
        <w:rPr>
          <w:sz w:val="24"/>
          <w:szCs w:val="22"/>
        </w:rPr>
        <w:t xml:space="preserve"> </w:t>
      </w:r>
    </w:p>
    <w:p w14:paraId="107FDC42" w14:textId="1EF79F27" w:rsidR="0053319E" w:rsidRPr="00421035" w:rsidRDefault="0053319E" w:rsidP="004E4AB5">
      <w:pPr>
        <w:tabs>
          <w:tab w:val="left" w:pos="1080"/>
        </w:tabs>
        <w:rPr>
          <w:sz w:val="24"/>
          <w:szCs w:val="22"/>
        </w:rPr>
      </w:pPr>
    </w:p>
    <w:p w14:paraId="143194EA" w14:textId="77777777" w:rsidR="009D0D6B" w:rsidRPr="00421035" w:rsidRDefault="009D0D6B" w:rsidP="009D0D6B">
      <w:pPr>
        <w:tabs>
          <w:tab w:val="left" w:pos="1080"/>
        </w:tabs>
        <w:rPr>
          <w:b/>
          <w:sz w:val="24"/>
          <w:szCs w:val="22"/>
        </w:rPr>
      </w:pPr>
    </w:p>
    <w:p w14:paraId="4D2A8CAE" w14:textId="77777777" w:rsidR="002C3AFC" w:rsidRPr="0038231F" w:rsidRDefault="002C3AFC" w:rsidP="002C3AFC">
      <w:pPr>
        <w:tabs>
          <w:tab w:val="left" w:pos="1080"/>
        </w:tabs>
        <w:rPr>
          <w:sz w:val="24"/>
          <w:szCs w:val="22"/>
        </w:rPr>
      </w:pPr>
      <w:r w:rsidRPr="00421035">
        <w:rPr>
          <w:sz w:val="24"/>
          <w:szCs w:val="22"/>
        </w:rPr>
        <w:t xml:space="preserve">From: </w:t>
      </w:r>
      <w:r w:rsidRPr="00421035">
        <w:rPr>
          <w:sz w:val="24"/>
          <w:szCs w:val="22"/>
        </w:rPr>
        <w:tab/>
      </w:r>
      <w:r w:rsidR="00881442">
        <w:rPr>
          <w:sz w:val="24"/>
          <w:szCs w:val="22"/>
        </w:rPr>
        <w:t>Jinri</w:t>
      </w:r>
      <w:r w:rsidRPr="00421035">
        <w:rPr>
          <w:sz w:val="24"/>
          <w:szCs w:val="22"/>
        </w:rPr>
        <w:t xml:space="preserve"> </w:t>
      </w:r>
      <w:r w:rsidR="00881442">
        <w:rPr>
          <w:sz w:val="24"/>
          <w:szCs w:val="22"/>
        </w:rPr>
        <w:t>Huang</w:t>
      </w:r>
      <w:r w:rsidRPr="00421035">
        <w:rPr>
          <w:sz w:val="24"/>
          <w:szCs w:val="22"/>
        </w:rPr>
        <w:t>, Chair, IEEE 19</w:t>
      </w:r>
      <w:r w:rsidR="00881442">
        <w:rPr>
          <w:sz w:val="24"/>
          <w:szCs w:val="22"/>
        </w:rPr>
        <w:t>1</w:t>
      </w:r>
      <w:r w:rsidRPr="00421035">
        <w:rPr>
          <w:sz w:val="24"/>
          <w:szCs w:val="22"/>
        </w:rPr>
        <w:t xml:space="preserve">4 </w:t>
      </w:r>
      <w:r w:rsidR="00881442">
        <w:rPr>
          <w:sz w:val="24"/>
          <w:szCs w:val="22"/>
        </w:rPr>
        <w:t xml:space="preserve">Next Generation </w:t>
      </w:r>
      <w:proofErr w:type="spellStart"/>
      <w:r w:rsidR="00881442">
        <w:rPr>
          <w:sz w:val="24"/>
          <w:szCs w:val="22"/>
        </w:rPr>
        <w:t>Fronthaul</w:t>
      </w:r>
      <w:proofErr w:type="spellEnd"/>
      <w:r w:rsidR="00881442">
        <w:rPr>
          <w:sz w:val="24"/>
          <w:szCs w:val="22"/>
        </w:rPr>
        <w:t xml:space="preserve"> Interface</w:t>
      </w:r>
      <w:r w:rsidRPr="00421035">
        <w:rPr>
          <w:i/>
          <w:sz w:val="24"/>
          <w:szCs w:val="22"/>
        </w:rPr>
        <w:t xml:space="preserve"> </w:t>
      </w:r>
      <w:r w:rsidRPr="00421035">
        <w:rPr>
          <w:sz w:val="24"/>
          <w:szCs w:val="22"/>
        </w:rPr>
        <w:t>Working Group</w:t>
      </w:r>
      <w:r w:rsidRPr="0038231F">
        <w:rPr>
          <w:sz w:val="24"/>
          <w:szCs w:val="22"/>
        </w:rPr>
        <w:t xml:space="preserve"> </w:t>
      </w:r>
    </w:p>
    <w:p w14:paraId="7463C779" w14:textId="77777777" w:rsidR="002C3AFC" w:rsidRDefault="002C3AFC" w:rsidP="002C3AFC">
      <w:pPr>
        <w:tabs>
          <w:tab w:val="left" w:pos="1080"/>
        </w:tabs>
        <w:rPr>
          <w:rStyle w:val="a3"/>
          <w:sz w:val="24"/>
          <w:szCs w:val="22"/>
        </w:rPr>
      </w:pPr>
      <w:r w:rsidRPr="0038231F">
        <w:rPr>
          <w:sz w:val="24"/>
          <w:szCs w:val="22"/>
        </w:rPr>
        <w:tab/>
        <w:t xml:space="preserve">Email: </w:t>
      </w:r>
      <w:r w:rsidR="00881442">
        <w:rPr>
          <w:sz w:val="24"/>
          <w:szCs w:val="22"/>
        </w:rPr>
        <w:t>huangjinri@chinamobile.com</w:t>
      </w:r>
    </w:p>
    <w:p w14:paraId="32E86C1D" w14:textId="77777777" w:rsidR="005A6063" w:rsidRPr="0038231F" w:rsidRDefault="005A6063" w:rsidP="002C3AFC">
      <w:pPr>
        <w:tabs>
          <w:tab w:val="left" w:pos="1080"/>
        </w:tabs>
        <w:rPr>
          <w:sz w:val="24"/>
          <w:szCs w:val="22"/>
        </w:rPr>
      </w:pPr>
    </w:p>
    <w:p w14:paraId="19885174" w14:textId="77777777" w:rsidR="008866C8" w:rsidRDefault="008866C8" w:rsidP="002C3AFC">
      <w:pPr>
        <w:tabs>
          <w:tab w:val="left" w:pos="1080"/>
        </w:tabs>
        <w:rPr>
          <w:sz w:val="24"/>
          <w:szCs w:val="22"/>
        </w:rPr>
      </w:pPr>
    </w:p>
    <w:p w14:paraId="1DA99C78" w14:textId="77777777" w:rsidR="008866C8" w:rsidRDefault="008866C8" w:rsidP="002C3AFC">
      <w:pPr>
        <w:tabs>
          <w:tab w:val="left" w:pos="1080"/>
        </w:tabs>
        <w:rPr>
          <w:sz w:val="24"/>
          <w:szCs w:val="22"/>
        </w:rPr>
      </w:pPr>
      <w:r>
        <w:rPr>
          <w:sz w:val="24"/>
          <w:szCs w:val="22"/>
        </w:rPr>
        <w:t>Date:</w:t>
      </w:r>
      <w:r>
        <w:rPr>
          <w:sz w:val="24"/>
          <w:szCs w:val="22"/>
        </w:rPr>
        <w:tab/>
      </w:r>
      <w:r w:rsidR="00881442">
        <w:rPr>
          <w:sz w:val="24"/>
          <w:szCs w:val="22"/>
        </w:rPr>
        <w:t>April</w:t>
      </w:r>
      <w:r w:rsidR="002C2A85">
        <w:rPr>
          <w:sz w:val="24"/>
          <w:szCs w:val="22"/>
        </w:rPr>
        <w:t xml:space="preserve"> 28,</w:t>
      </w:r>
      <w:r>
        <w:rPr>
          <w:sz w:val="24"/>
          <w:szCs w:val="22"/>
        </w:rPr>
        <w:t xml:space="preserve"> 201</w:t>
      </w:r>
      <w:r w:rsidR="00881442">
        <w:rPr>
          <w:sz w:val="24"/>
          <w:szCs w:val="22"/>
        </w:rPr>
        <w:t>6</w:t>
      </w:r>
    </w:p>
    <w:p w14:paraId="0EE46C75" w14:textId="77777777" w:rsidR="00A87875" w:rsidRPr="0038231F" w:rsidRDefault="00A87875" w:rsidP="002C3AFC">
      <w:pPr>
        <w:tabs>
          <w:tab w:val="left" w:pos="1080"/>
        </w:tabs>
        <w:rPr>
          <w:sz w:val="24"/>
          <w:szCs w:val="22"/>
        </w:rPr>
      </w:pPr>
    </w:p>
    <w:p w14:paraId="6C217534" w14:textId="77777777" w:rsidR="002C3AFC" w:rsidRPr="0038231F" w:rsidRDefault="002C3AFC" w:rsidP="002C3AFC">
      <w:pPr>
        <w:tabs>
          <w:tab w:val="left" w:pos="1080"/>
        </w:tabs>
        <w:ind w:left="720" w:hanging="720"/>
        <w:rPr>
          <w:b/>
          <w:sz w:val="24"/>
          <w:szCs w:val="22"/>
        </w:rPr>
      </w:pPr>
      <w:r w:rsidRPr="0038231F">
        <w:rPr>
          <w:sz w:val="24"/>
          <w:szCs w:val="22"/>
        </w:rPr>
        <w:t>Subject:</w:t>
      </w:r>
      <w:r w:rsidRPr="0038231F">
        <w:rPr>
          <w:sz w:val="24"/>
          <w:szCs w:val="22"/>
        </w:rPr>
        <w:tab/>
      </w:r>
      <w:r w:rsidR="00B83BCD" w:rsidRPr="00B83BCD">
        <w:rPr>
          <w:b/>
          <w:sz w:val="24"/>
          <w:szCs w:val="22"/>
        </w:rPr>
        <w:t xml:space="preserve">Formation of </w:t>
      </w:r>
      <w:r w:rsidR="00736BA7" w:rsidRPr="00B83BCD">
        <w:rPr>
          <w:b/>
          <w:sz w:val="24"/>
          <w:szCs w:val="22"/>
        </w:rPr>
        <w:t>IEEE</w:t>
      </w:r>
      <w:r w:rsidR="00736BA7" w:rsidRPr="00736BA7">
        <w:rPr>
          <w:b/>
          <w:sz w:val="24"/>
          <w:szCs w:val="22"/>
        </w:rPr>
        <w:t xml:space="preserve"> 19</w:t>
      </w:r>
      <w:r w:rsidR="00403E6C">
        <w:rPr>
          <w:b/>
          <w:sz w:val="24"/>
          <w:szCs w:val="22"/>
        </w:rPr>
        <w:t>1</w:t>
      </w:r>
      <w:r w:rsidR="00736BA7" w:rsidRPr="00736BA7">
        <w:rPr>
          <w:b/>
          <w:sz w:val="24"/>
          <w:szCs w:val="22"/>
        </w:rPr>
        <w:t>4</w:t>
      </w:r>
      <w:r w:rsidR="00736BA7">
        <w:rPr>
          <w:sz w:val="24"/>
          <w:szCs w:val="22"/>
        </w:rPr>
        <w:t xml:space="preserve"> </w:t>
      </w:r>
      <w:r w:rsidR="00403E6C">
        <w:rPr>
          <w:b/>
          <w:sz w:val="24"/>
          <w:szCs w:val="22"/>
        </w:rPr>
        <w:t xml:space="preserve">Next Generation </w:t>
      </w:r>
      <w:proofErr w:type="spellStart"/>
      <w:r w:rsidR="00403E6C">
        <w:rPr>
          <w:b/>
          <w:sz w:val="24"/>
          <w:szCs w:val="22"/>
        </w:rPr>
        <w:t>Fronthaul</w:t>
      </w:r>
      <w:proofErr w:type="spellEnd"/>
      <w:r w:rsidR="00403E6C">
        <w:rPr>
          <w:b/>
          <w:sz w:val="24"/>
          <w:szCs w:val="22"/>
        </w:rPr>
        <w:t xml:space="preserve"> Interface Working Group</w:t>
      </w:r>
      <w:r w:rsidR="00736BA7">
        <w:rPr>
          <w:b/>
          <w:sz w:val="24"/>
          <w:szCs w:val="22"/>
        </w:rPr>
        <w:t xml:space="preserve"> </w:t>
      </w:r>
    </w:p>
    <w:p w14:paraId="5A9A4EA4" w14:textId="77777777" w:rsidR="002C3AFC" w:rsidRPr="0038231F" w:rsidRDefault="002C3AFC" w:rsidP="002C3AFC">
      <w:pPr>
        <w:tabs>
          <w:tab w:val="left" w:pos="1080"/>
        </w:tabs>
        <w:rPr>
          <w:sz w:val="24"/>
          <w:szCs w:val="22"/>
        </w:rPr>
      </w:pPr>
    </w:p>
    <w:p w14:paraId="6CC7C211" w14:textId="77777777" w:rsidR="002C3AFC" w:rsidRPr="00B83BCD" w:rsidRDefault="004C194F" w:rsidP="002C3AFC">
      <w:pPr>
        <w:tabs>
          <w:tab w:val="left" w:pos="1080"/>
        </w:tabs>
        <w:rPr>
          <w:szCs w:val="22"/>
        </w:rPr>
      </w:pPr>
      <w:r w:rsidRPr="0038231F">
        <w:rPr>
          <w:sz w:val="24"/>
          <w:szCs w:val="22"/>
        </w:rPr>
        <w:tab/>
      </w:r>
      <w:r w:rsidR="002C3AFC" w:rsidRPr="00B83BCD">
        <w:rPr>
          <w:szCs w:val="22"/>
        </w:rPr>
        <w:t>Approved at IEEE 19</w:t>
      </w:r>
      <w:r w:rsidR="00403E6C">
        <w:rPr>
          <w:szCs w:val="22"/>
        </w:rPr>
        <w:t>1</w:t>
      </w:r>
      <w:r w:rsidR="002C3AFC" w:rsidRPr="00B83BCD">
        <w:rPr>
          <w:szCs w:val="22"/>
        </w:rPr>
        <w:t>4</w:t>
      </w:r>
      <w:r w:rsidR="00132CBA" w:rsidRPr="00B83BCD">
        <w:rPr>
          <w:szCs w:val="22"/>
        </w:rPr>
        <w:t xml:space="preserve"> Working Group</w:t>
      </w:r>
      <w:r w:rsidR="002C3AFC" w:rsidRPr="00B83BCD">
        <w:rPr>
          <w:szCs w:val="22"/>
        </w:rPr>
        <w:t xml:space="preserve"> meeting, </w:t>
      </w:r>
      <w:r w:rsidR="00403E6C">
        <w:rPr>
          <w:szCs w:val="22"/>
        </w:rPr>
        <w:t>San Jose</w:t>
      </w:r>
      <w:r w:rsidR="00132CBA" w:rsidRPr="00B83BCD">
        <w:rPr>
          <w:szCs w:val="22"/>
        </w:rPr>
        <w:t xml:space="preserve">, </w:t>
      </w:r>
      <w:r w:rsidR="002A6F5D" w:rsidRPr="00B83BCD">
        <w:rPr>
          <w:szCs w:val="22"/>
        </w:rPr>
        <w:t>C</w:t>
      </w:r>
      <w:r w:rsidR="00403E6C">
        <w:rPr>
          <w:szCs w:val="22"/>
        </w:rPr>
        <w:t>A</w:t>
      </w:r>
      <w:r w:rsidR="00132CBA" w:rsidRPr="00B83BCD">
        <w:rPr>
          <w:szCs w:val="22"/>
        </w:rPr>
        <w:t xml:space="preserve">, </w:t>
      </w:r>
      <w:r w:rsidR="00403E6C">
        <w:rPr>
          <w:szCs w:val="22"/>
        </w:rPr>
        <w:t xml:space="preserve">April </w:t>
      </w:r>
      <w:r w:rsidR="002C2A85">
        <w:rPr>
          <w:szCs w:val="22"/>
        </w:rPr>
        <w:t>28</w:t>
      </w:r>
      <w:r w:rsidR="00132CBA" w:rsidRPr="00B83BCD">
        <w:rPr>
          <w:szCs w:val="22"/>
        </w:rPr>
        <w:t>, 201</w:t>
      </w:r>
      <w:r w:rsidR="00403E6C">
        <w:rPr>
          <w:szCs w:val="22"/>
        </w:rPr>
        <w:t>6</w:t>
      </w:r>
      <w:r w:rsidR="00132CBA" w:rsidRPr="00B83BCD">
        <w:rPr>
          <w:szCs w:val="22"/>
        </w:rPr>
        <w:t>.</w:t>
      </w:r>
    </w:p>
    <w:p w14:paraId="466CF3DF" w14:textId="77777777" w:rsidR="009D0D6B" w:rsidRDefault="009D0D6B" w:rsidP="002C3AFC">
      <w:pPr>
        <w:autoSpaceDE w:val="0"/>
        <w:autoSpaceDN w:val="0"/>
        <w:adjustRightInd w:val="0"/>
        <w:rPr>
          <w:sz w:val="24"/>
          <w:szCs w:val="22"/>
        </w:rPr>
      </w:pPr>
    </w:p>
    <w:p w14:paraId="5CD488DA" w14:textId="77777777" w:rsidR="002539A6" w:rsidRDefault="002539A6" w:rsidP="002C3AFC">
      <w:pPr>
        <w:autoSpaceDE w:val="0"/>
        <w:autoSpaceDN w:val="0"/>
        <w:adjustRightInd w:val="0"/>
        <w:rPr>
          <w:sz w:val="24"/>
          <w:szCs w:val="22"/>
        </w:rPr>
      </w:pPr>
    </w:p>
    <w:p w14:paraId="6093010A" w14:textId="77777777" w:rsidR="002539A6" w:rsidRPr="0038231F" w:rsidRDefault="002539A6" w:rsidP="002C3AFC">
      <w:pPr>
        <w:autoSpaceDE w:val="0"/>
        <w:autoSpaceDN w:val="0"/>
        <w:adjustRightInd w:val="0"/>
        <w:rPr>
          <w:sz w:val="24"/>
          <w:szCs w:val="22"/>
        </w:rPr>
      </w:pPr>
    </w:p>
    <w:p w14:paraId="029BC16A" w14:textId="77777777" w:rsidR="008866C8" w:rsidRDefault="006532B3" w:rsidP="006532B3">
      <w:pPr>
        <w:autoSpaceDE w:val="0"/>
        <w:autoSpaceDN w:val="0"/>
        <w:adjustRightInd w:val="0"/>
        <w:rPr>
          <w:color w:val="000000"/>
          <w:sz w:val="24"/>
          <w:szCs w:val="22"/>
        </w:rPr>
      </w:pPr>
      <w:r w:rsidRPr="0038231F">
        <w:rPr>
          <w:color w:val="000000"/>
          <w:sz w:val="24"/>
          <w:szCs w:val="22"/>
        </w:rPr>
        <w:t xml:space="preserve">Dear </w:t>
      </w:r>
      <w:r w:rsidR="008866C8">
        <w:rPr>
          <w:color w:val="000000"/>
          <w:sz w:val="24"/>
          <w:szCs w:val="22"/>
        </w:rPr>
        <w:t>Colleagues,</w:t>
      </w:r>
    </w:p>
    <w:p w14:paraId="2C57BEC0" w14:textId="77777777" w:rsidR="008866C8" w:rsidRDefault="008866C8" w:rsidP="006532B3">
      <w:pPr>
        <w:autoSpaceDE w:val="0"/>
        <w:autoSpaceDN w:val="0"/>
        <w:adjustRightInd w:val="0"/>
        <w:rPr>
          <w:color w:val="000000"/>
          <w:sz w:val="24"/>
          <w:szCs w:val="22"/>
        </w:rPr>
      </w:pPr>
    </w:p>
    <w:p w14:paraId="3D3D8AEB" w14:textId="622BBC2F" w:rsidR="00B52EE5" w:rsidRDefault="00F37AAD" w:rsidP="00B52EE5">
      <w:pPr>
        <w:autoSpaceDE w:val="0"/>
        <w:autoSpaceDN w:val="0"/>
        <w:adjustRightInd w:val="0"/>
        <w:rPr>
          <w:rFonts w:hint="eastAsia"/>
          <w:color w:val="000000"/>
          <w:sz w:val="24"/>
          <w:szCs w:val="22"/>
          <w:lang w:eastAsia="zh-CN"/>
        </w:rPr>
      </w:pPr>
      <w:r>
        <w:rPr>
          <w:color w:val="000000"/>
          <w:sz w:val="24"/>
          <w:szCs w:val="22"/>
        </w:rPr>
        <w:t>IEEE 19</w:t>
      </w:r>
      <w:r w:rsidR="008342D9">
        <w:rPr>
          <w:color w:val="000000"/>
          <w:sz w:val="24"/>
          <w:szCs w:val="22"/>
        </w:rPr>
        <w:t>1</w:t>
      </w:r>
      <w:r>
        <w:rPr>
          <w:color w:val="000000"/>
          <w:sz w:val="24"/>
          <w:szCs w:val="22"/>
        </w:rPr>
        <w:t xml:space="preserve">4 </w:t>
      </w:r>
      <w:r w:rsidR="008342D9">
        <w:rPr>
          <w:color w:val="000000"/>
          <w:sz w:val="24"/>
          <w:szCs w:val="22"/>
        </w:rPr>
        <w:t xml:space="preserve">Next Generation </w:t>
      </w:r>
      <w:proofErr w:type="spellStart"/>
      <w:r w:rsidR="008342D9">
        <w:rPr>
          <w:color w:val="000000"/>
          <w:sz w:val="24"/>
          <w:szCs w:val="22"/>
        </w:rPr>
        <w:t>Fronthaul</w:t>
      </w:r>
      <w:proofErr w:type="spellEnd"/>
      <w:r w:rsidR="008342D9">
        <w:rPr>
          <w:color w:val="000000"/>
          <w:sz w:val="24"/>
          <w:szCs w:val="22"/>
        </w:rPr>
        <w:t xml:space="preserve"> Interface</w:t>
      </w:r>
      <w:r w:rsidR="002C2A85">
        <w:rPr>
          <w:color w:val="000000"/>
          <w:sz w:val="24"/>
          <w:szCs w:val="22"/>
        </w:rPr>
        <w:t xml:space="preserve"> (NGFI)</w:t>
      </w:r>
      <w:r>
        <w:rPr>
          <w:color w:val="000000"/>
          <w:sz w:val="24"/>
          <w:szCs w:val="22"/>
        </w:rPr>
        <w:t xml:space="preserve"> Working Group</w:t>
      </w:r>
      <w:r w:rsidR="00B52EE5">
        <w:rPr>
          <w:color w:val="000000"/>
          <w:sz w:val="24"/>
          <w:szCs w:val="22"/>
        </w:rPr>
        <w:t xml:space="preserve"> was formed </w:t>
      </w:r>
      <w:r w:rsidR="00061BFE">
        <w:rPr>
          <w:rFonts w:hint="eastAsia"/>
          <w:color w:val="000000"/>
          <w:sz w:val="24"/>
          <w:szCs w:val="22"/>
          <w:lang w:eastAsia="zh-CN"/>
        </w:rPr>
        <w:t xml:space="preserve">recently </w:t>
      </w:r>
      <w:r w:rsidR="00B52EE5">
        <w:rPr>
          <w:color w:val="000000"/>
          <w:sz w:val="24"/>
          <w:szCs w:val="22"/>
        </w:rPr>
        <w:t xml:space="preserve">to develop IEEE </w:t>
      </w:r>
      <w:proofErr w:type="gramStart"/>
      <w:r w:rsidR="00B52EE5">
        <w:rPr>
          <w:color w:val="000000"/>
          <w:sz w:val="24"/>
          <w:szCs w:val="22"/>
        </w:rPr>
        <w:t>1914.1  S</w:t>
      </w:r>
      <w:r w:rsidR="00B52EE5" w:rsidRPr="00B52EE5">
        <w:rPr>
          <w:color w:val="000000"/>
          <w:sz w:val="24"/>
          <w:szCs w:val="22"/>
        </w:rPr>
        <w:t>tandard</w:t>
      </w:r>
      <w:proofErr w:type="gramEnd"/>
      <w:r w:rsidR="00B52EE5" w:rsidRPr="00B52EE5">
        <w:rPr>
          <w:color w:val="000000"/>
          <w:sz w:val="24"/>
          <w:szCs w:val="22"/>
        </w:rPr>
        <w:t xml:space="preserve"> for Packet-based </w:t>
      </w:r>
      <w:proofErr w:type="spellStart"/>
      <w:r w:rsidR="00B52EE5" w:rsidRPr="00B52EE5">
        <w:rPr>
          <w:color w:val="000000"/>
          <w:sz w:val="24"/>
          <w:szCs w:val="22"/>
        </w:rPr>
        <w:t>Fronthaul</w:t>
      </w:r>
      <w:proofErr w:type="spellEnd"/>
      <w:r w:rsidR="00B52EE5" w:rsidRPr="00B52EE5">
        <w:rPr>
          <w:color w:val="000000"/>
          <w:sz w:val="24"/>
          <w:szCs w:val="22"/>
        </w:rPr>
        <w:t xml:space="preserve"> Transport Networks</w:t>
      </w:r>
      <w:r w:rsidR="00B52EE5">
        <w:rPr>
          <w:color w:val="000000"/>
          <w:sz w:val="24"/>
          <w:szCs w:val="22"/>
        </w:rPr>
        <w:t xml:space="preserve">. The scope of this project includes </w:t>
      </w:r>
    </w:p>
    <w:p w14:paraId="4BCC6C3C" w14:textId="77777777" w:rsidR="0020575D" w:rsidRDefault="0020575D" w:rsidP="00B52EE5">
      <w:pPr>
        <w:autoSpaceDE w:val="0"/>
        <w:autoSpaceDN w:val="0"/>
        <w:adjustRightInd w:val="0"/>
        <w:rPr>
          <w:rFonts w:hint="eastAsia"/>
          <w:color w:val="000000"/>
          <w:sz w:val="24"/>
          <w:szCs w:val="22"/>
          <w:lang w:eastAsia="zh-CN"/>
        </w:rPr>
      </w:pPr>
    </w:p>
    <w:p w14:paraId="7D072891" w14:textId="43ED7331" w:rsidR="007A0B5D" w:rsidRDefault="00061BFE" w:rsidP="002C2A85">
      <w:pPr>
        <w:pStyle w:val="af1"/>
        <w:numPr>
          <w:ilvl w:val="0"/>
          <w:numId w:val="9"/>
        </w:numPr>
        <w:autoSpaceDE w:val="0"/>
        <w:autoSpaceDN w:val="0"/>
        <w:adjustRightInd w:val="0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  <w:lang w:eastAsia="zh-CN"/>
        </w:rPr>
        <w:t>T</w:t>
      </w:r>
      <w:r>
        <w:rPr>
          <w:rFonts w:hint="eastAsia"/>
          <w:color w:val="000000"/>
          <w:sz w:val="24"/>
          <w:szCs w:val="22"/>
          <w:lang w:eastAsia="zh-CN"/>
        </w:rPr>
        <w:t>ransport network a</w:t>
      </w:r>
      <w:r w:rsidR="00B52EE5" w:rsidRPr="002C2A85">
        <w:rPr>
          <w:color w:val="000000"/>
          <w:sz w:val="24"/>
          <w:szCs w:val="22"/>
        </w:rPr>
        <w:t xml:space="preserve">rchitecture for the transport of mobile </w:t>
      </w:r>
      <w:proofErr w:type="spellStart"/>
      <w:r w:rsidR="00B52EE5" w:rsidRPr="002C2A85">
        <w:rPr>
          <w:color w:val="000000"/>
          <w:sz w:val="24"/>
          <w:szCs w:val="22"/>
        </w:rPr>
        <w:t>fronthaul</w:t>
      </w:r>
      <w:proofErr w:type="spellEnd"/>
      <w:r w:rsidR="00B52EE5" w:rsidRPr="002C2A85">
        <w:rPr>
          <w:color w:val="000000"/>
          <w:sz w:val="24"/>
          <w:szCs w:val="22"/>
        </w:rPr>
        <w:t xml:space="preserve"> traffic (e.g., Ethernet-based), including user data, management and control plane traffic.</w:t>
      </w:r>
    </w:p>
    <w:p w14:paraId="16AC42A8" w14:textId="40116880" w:rsidR="00B52EE5" w:rsidRDefault="007A0B5D" w:rsidP="002C2A85">
      <w:pPr>
        <w:pStyle w:val="af1"/>
        <w:numPr>
          <w:ilvl w:val="0"/>
          <w:numId w:val="9"/>
        </w:numPr>
        <w:autoSpaceDE w:val="0"/>
        <w:autoSpaceDN w:val="0"/>
        <w:adjustRightInd w:val="0"/>
        <w:rPr>
          <w:rFonts w:hint="eastAsia"/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Re</w:t>
      </w:r>
      <w:r w:rsidR="00B52EE5" w:rsidRPr="002C2A85">
        <w:rPr>
          <w:color w:val="000000"/>
          <w:sz w:val="24"/>
          <w:szCs w:val="22"/>
        </w:rPr>
        <w:t xml:space="preserve">quirements and definitions for the </w:t>
      </w:r>
      <w:proofErr w:type="spellStart"/>
      <w:r w:rsidR="00B52EE5" w:rsidRPr="002C2A85">
        <w:rPr>
          <w:color w:val="000000"/>
          <w:sz w:val="24"/>
          <w:szCs w:val="22"/>
        </w:rPr>
        <w:t>fronthaul</w:t>
      </w:r>
      <w:proofErr w:type="spellEnd"/>
      <w:r w:rsidR="00B52EE5" w:rsidRPr="002C2A85">
        <w:rPr>
          <w:color w:val="000000"/>
          <w:sz w:val="24"/>
          <w:szCs w:val="22"/>
        </w:rPr>
        <w:t xml:space="preserve"> networks, including data rates, timing and synchronization, quality of service</w:t>
      </w:r>
      <w:r w:rsidR="00061BFE">
        <w:rPr>
          <w:rFonts w:hint="eastAsia"/>
          <w:color w:val="000000"/>
          <w:sz w:val="24"/>
          <w:szCs w:val="22"/>
          <w:lang w:eastAsia="zh-CN"/>
        </w:rPr>
        <w:t xml:space="preserve"> etc</w:t>
      </w:r>
      <w:r w:rsidR="00B52EE5" w:rsidRPr="002C2A85">
        <w:rPr>
          <w:color w:val="000000"/>
          <w:sz w:val="24"/>
          <w:szCs w:val="22"/>
        </w:rPr>
        <w:t>.</w:t>
      </w:r>
    </w:p>
    <w:p w14:paraId="7C612923" w14:textId="77777777" w:rsidR="0020575D" w:rsidRPr="002C2A85" w:rsidRDefault="0020575D" w:rsidP="0020575D">
      <w:pPr>
        <w:pStyle w:val="af1"/>
        <w:autoSpaceDE w:val="0"/>
        <w:autoSpaceDN w:val="0"/>
        <w:adjustRightInd w:val="0"/>
        <w:rPr>
          <w:color w:val="000000"/>
          <w:sz w:val="24"/>
          <w:szCs w:val="22"/>
        </w:rPr>
      </w:pPr>
    </w:p>
    <w:p w14:paraId="6985E3CC" w14:textId="71D4FE40" w:rsidR="00B52EE5" w:rsidRDefault="00B52EE5" w:rsidP="00B52EE5">
      <w:pPr>
        <w:autoSpaceDE w:val="0"/>
        <w:autoSpaceDN w:val="0"/>
        <w:adjustRightInd w:val="0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Additionally t</w:t>
      </w:r>
      <w:r w:rsidRPr="00B52EE5">
        <w:rPr>
          <w:color w:val="000000"/>
          <w:sz w:val="24"/>
          <w:szCs w:val="22"/>
        </w:rPr>
        <w:t xml:space="preserve">he </w:t>
      </w:r>
      <w:r>
        <w:rPr>
          <w:color w:val="000000"/>
          <w:sz w:val="24"/>
          <w:szCs w:val="22"/>
        </w:rPr>
        <w:t>project will analyze</w:t>
      </w:r>
      <w:r w:rsidRPr="00B52EE5">
        <w:rPr>
          <w:color w:val="000000"/>
          <w:sz w:val="24"/>
          <w:szCs w:val="22"/>
        </w:rPr>
        <w:t xml:space="preserve"> functional partitioning schemes between Remote Radio Units (RRUs) and Base-Band Units (BBUs) that improve</w:t>
      </w:r>
      <w:r>
        <w:rPr>
          <w:color w:val="000000"/>
          <w:sz w:val="24"/>
          <w:szCs w:val="22"/>
        </w:rPr>
        <w:t xml:space="preserve"> </w:t>
      </w:r>
      <w:proofErr w:type="spellStart"/>
      <w:r w:rsidRPr="00B52EE5">
        <w:rPr>
          <w:color w:val="000000"/>
          <w:sz w:val="24"/>
          <w:szCs w:val="22"/>
        </w:rPr>
        <w:t>fronthaul</w:t>
      </w:r>
      <w:proofErr w:type="spellEnd"/>
      <w:r w:rsidRPr="00B52EE5">
        <w:rPr>
          <w:color w:val="000000"/>
          <w:sz w:val="24"/>
          <w:szCs w:val="22"/>
        </w:rPr>
        <w:t xml:space="preserve"> link efficiency and interoperability on the transport level, and that facilitate the realization of cooperative radio functions, such as</w:t>
      </w:r>
      <w:r>
        <w:rPr>
          <w:color w:val="000000"/>
          <w:sz w:val="24"/>
          <w:szCs w:val="22"/>
        </w:rPr>
        <w:t xml:space="preserve"> </w:t>
      </w:r>
      <w:r w:rsidRPr="00B52EE5">
        <w:rPr>
          <w:color w:val="000000"/>
          <w:sz w:val="24"/>
          <w:szCs w:val="22"/>
        </w:rPr>
        <w:t>massive Multiple-Input-Multiple-Output (massive MIMO), Coordinated Multi-Point (</w:t>
      </w:r>
      <w:proofErr w:type="spellStart"/>
      <w:r w:rsidRPr="00B52EE5">
        <w:rPr>
          <w:color w:val="000000"/>
          <w:sz w:val="24"/>
          <w:szCs w:val="22"/>
        </w:rPr>
        <w:t>CoMP</w:t>
      </w:r>
      <w:proofErr w:type="spellEnd"/>
      <w:r w:rsidRPr="00B52EE5">
        <w:rPr>
          <w:color w:val="000000"/>
          <w:sz w:val="24"/>
          <w:szCs w:val="22"/>
        </w:rPr>
        <w:t>) transmission and reception</w:t>
      </w:r>
      <w:r>
        <w:rPr>
          <w:color w:val="000000"/>
          <w:sz w:val="24"/>
          <w:szCs w:val="22"/>
        </w:rPr>
        <w:t>.</w:t>
      </w:r>
    </w:p>
    <w:p w14:paraId="5080EEDC" w14:textId="77777777" w:rsidR="00B52EE5" w:rsidRDefault="00B52EE5" w:rsidP="009E54F9">
      <w:pPr>
        <w:autoSpaceDE w:val="0"/>
        <w:autoSpaceDN w:val="0"/>
        <w:adjustRightInd w:val="0"/>
        <w:rPr>
          <w:color w:val="000000"/>
          <w:sz w:val="24"/>
          <w:szCs w:val="22"/>
        </w:rPr>
      </w:pPr>
    </w:p>
    <w:p w14:paraId="7D586162" w14:textId="77777777" w:rsidR="00AA1FD9" w:rsidRDefault="00AE0B2D" w:rsidP="006532B3">
      <w:pPr>
        <w:autoSpaceDE w:val="0"/>
        <w:autoSpaceDN w:val="0"/>
        <w:adjustRightInd w:val="0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lastRenderedPageBreak/>
        <w:t xml:space="preserve">IEEE 1914 Working Group is </w:t>
      </w:r>
      <w:r w:rsidR="00AA1FD9">
        <w:rPr>
          <w:color w:val="000000"/>
          <w:sz w:val="24"/>
          <w:szCs w:val="22"/>
        </w:rPr>
        <w:t xml:space="preserve">aware that the </w:t>
      </w:r>
      <w:r w:rsidR="00AA1FD9" w:rsidRPr="00161AFB">
        <w:rPr>
          <w:color w:val="000000"/>
          <w:sz w:val="24"/>
          <w:szCs w:val="22"/>
        </w:rPr>
        <w:t>3GPP</w:t>
      </w:r>
      <w:r w:rsidR="00AA1FD9">
        <w:rPr>
          <w:color w:val="000000"/>
          <w:sz w:val="24"/>
          <w:szCs w:val="22"/>
        </w:rPr>
        <w:t xml:space="preserve"> is conducting study item</w:t>
      </w:r>
      <w:r w:rsidR="00B52EE5">
        <w:rPr>
          <w:color w:val="000000"/>
          <w:sz w:val="24"/>
          <w:szCs w:val="22"/>
        </w:rPr>
        <w:t>s</w:t>
      </w:r>
      <w:r w:rsidR="00AA1FD9">
        <w:rPr>
          <w:color w:val="000000"/>
          <w:sz w:val="24"/>
          <w:szCs w:val="22"/>
        </w:rPr>
        <w:t xml:space="preserve"> </w:t>
      </w:r>
      <w:r w:rsidR="007E6958">
        <w:rPr>
          <w:color w:val="000000"/>
          <w:sz w:val="24"/>
          <w:szCs w:val="22"/>
        </w:rPr>
        <w:t>on 5G technologie</w:t>
      </w:r>
      <w:r w:rsidR="00AA1FD9">
        <w:rPr>
          <w:color w:val="000000"/>
          <w:sz w:val="24"/>
          <w:szCs w:val="22"/>
        </w:rPr>
        <w:t xml:space="preserve">s </w:t>
      </w:r>
      <w:r w:rsidR="00835E32">
        <w:rPr>
          <w:color w:val="000000"/>
          <w:sz w:val="24"/>
          <w:szCs w:val="22"/>
        </w:rPr>
        <w:t>that include</w:t>
      </w:r>
      <w:r w:rsidR="00B52EE5">
        <w:rPr>
          <w:color w:val="000000"/>
          <w:sz w:val="24"/>
          <w:szCs w:val="22"/>
        </w:rPr>
        <w:t xml:space="preserve"> </w:t>
      </w:r>
      <w:proofErr w:type="spellStart"/>
      <w:r w:rsidR="00AA1FD9">
        <w:rPr>
          <w:color w:val="000000"/>
          <w:sz w:val="24"/>
          <w:szCs w:val="22"/>
        </w:rPr>
        <w:t>fronthaul</w:t>
      </w:r>
      <w:proofErr w:type="spellEnd"/>
      <w:r w:rsidR="00B52EE5">
        <w:rPr>
          <w:color w:val="000000"/>
          <w:sz w:val="24"/>
          <w:szCs w:val="22"/>
        </w:rPr>
        <w:t xml:space="preserve"> interface</w:t>
      </w:r>
      <w:r w:rsidR="00AA1FD9">
        <w:rPr>
          <w:color w:val="000000"/>
          <w:sz w:val="24"/>
          <w:szCs w:val="22"/>
        </w:rPr>
        <w:t xml:space="preserve"> </w:t>
      </w:r>
      <w:r w:rsidR="00835E32">
        <w:rPr>
          <w:color w:val="000000"/>
          <w:sz w:val="24"/>
          <w:szCs w:val="22"/>
        </w:rPr>
        <w:t xml:space="preserve">as </w:t>
      </w:r>
      <w:r w:rsidR="00AA1FD9">
        <w:rPr>
          <w:color w:val="000000"/>
          <w:sz w:val="24"/>
          <w:szCs w:val="22"/>
        </w:rPr>
        <w:t xml:space="preserve">one of the key topics. </w:t>
      </w:r>
      <w:r w:rsidR="005702F4">
        <w:rPr>
          <w:color w:val="000000"/>
          <w:sz w:val="24"/>
          <w:szCs w:val="22"/>
        </w:rPr>
        <w:t>W</w:t>
      </w:r>
      <w:r w:rsidR="00AA1FD9">
        <w:rPr>
          <w:color w:val="000000"/>
          <w:sz w:val="24"/>
          <w:szCs w:val="22"/>
        </w:rPr>
        <w:t xml:space="preserve">e </w:t>
      </w:r>
      <w:r w:rsidR="00DD53F2">
        <w:rPr>
          <w:color w:val="000000"/>
          <w:sz w:val="24"/>
          <w:szCs w:val="22"/>
        </w:rPr>
        <w:t xml:space="preserve">would appreciate if you could </w:t>
      </w:r>
      <w:r w:rsidR="006B4EDA">
        <w:rPr>
          <w:color w:val="000000"/>
          <w:sz w:val="24"/>
          <w:szCs w:val="22"/>
        </w:rPr>
        <w:t xml:space="preserve">inform </w:t>
      </w:r>
      <w:r w:rsidR="00DD53F2">
        <w:rPr>
          <w:color w:val="000000"/>
          <w:sz w:val="24"/>
          <w:szCs w:val="22"/>
        </w:rPr>
        <w:t xml:space="preserve">us </w:t>
      </w:r>
      <w:r w:rsidR="006B4EDA">
        <w:rPr>
          <w:color w:val="000000"/>
          <w:sz w:val="24"/>
          <w:szCs w:val="22"/>
        </w:rPr>
        <w:t>of</w:t>
      </w:r>
      <w:r w:rsidR="002C2A85">
        <w:rPr>
          <w:color w:val="000000"/>
          <w:sz w:val="24"/>
          <w:szCs w:val="22"/>
        </w:rPr>
        <w:t xml:space="preserve"> </w:t>
      </w:r>
      <w:r w:rsidR="00AA1FD9">
        <w:rPr>
          <w:color w:val="000000"/>
          <w:sz w:val="24"/>
          <w:szCs w:val="22"/>
        </w:rPr>
        <w:t>your current pro</w:t>
      </w:r>
      <w:r w:rsidR="007E6958">
        <w:rPr>
          <w:color w:val="000000"/>
          <w:sz w:val="24"/>
          <w:szCs w:val="22"/>
        </w:rPr>
        <w:t>gress, working scope</w:t>
      </w:r>
      <w:r w:rsidR="00E97DF8">
        <w:rPr>
          <w:color w:val="000000"/>
          <w:sz w:val="24"/>
          <w:szCs w:val="22"/>
        </w:rPr>
        <w:t>,</w:t>
      </w:r>
      <w:r w:rsidR="007E6958">
        <w:rPr>
          <w:color w:val="000000"/>
          <w:sz w:val="24"/>
          <w:szCs w:val="22"/>
        </w:rPr>
        <w:t xml:space="preserve"> and the ti</w:t>
      </w:r>
      <w:r w:rsidR="00AA1FD9">
        <w:rPr>
          <w:color w:val="000000"/>
          <w:sz w:val="24"/>
          <w:szCs w:val="22"/>
        </w:rPr>
        <w:t xml:space="preserve">meline </w:t>
      </w:r>
      <w:r w:rsidR="00E97DF8">
        <w:rPr>
          <w:color w:val="000000"/>
          <w:sz w:val="24"/>
          <w:szCs w:val="22"/>
        </w:rPr>
        <w:t xml:space="preserve">of </w:t>
      </w:r>
      <w:r w:rsidR="00AA1FD9">
        <w:rPr>
          <w:color w:val="000000"/>
          <w:sz w:val="24"/>
          <w:szCs w:val="22"/>
        </w:rPr>
        <w:t xml:space="preserve">the </w:t>
      </w:r>
      <w:proofErr w:type="spellStart"/>
      <w:r w:rsidR="00AA1FD9">
        <w:rPr>
          <w:color w:val="000000"/>
          <w:sz w:val="24"/>
          <w:szCs w:val="22"/>
        </w:rPr>
        <w:t>fronthaul</w:t>
      </w:r>
      <w:proofErr w:type="spellEnd"/>
      <w:r w:rsidR="00BD02E4">
        <w:rPr>
          <w:color w:val="000000"/>
          <w:sz w:val="24"/>
          <w:szCs w:val="22"/>
        </w:rPr>
        <w:t xml:space="preserve"> related</w:t>
      </w:r>
      <w:r w:rsidR="00AA1FD9">
        <w:rPr>
          <w:color w:val="000000"/>
          <w:sz w:val="24"/>
          <w:szCs w:val="22"/>
        </w:rPr>
        <w:t xml:space="preserve"> </w:t>
      </w:r>
      <w:r w:rsidR="00BD02E4">
        <w:rPr>
          <w:color w:val="000000"/>
          <w:sz w:val="24"/>
          <w:szCs w:val="22"/>
        </w:rPr>
        <w:t>studies</w:t>
      </w:r>
      <w:r w:rsidR="00AA1FD9">
        <w:rPr>
          <w:color w:val="000000"/>
          <w:sz w:val="24"/>
          <w:szCs w:val="22"/>
        </w:rPr>
        <w:t>.</w:t>
      </w:r>
    </w:p>
    <w:p w14:paraId="429CE948" w14:textId="77777777" w:rsidR="00AA1FD9" w:rsidRDefault="00AA1FD9" w:rsidP="006532B3">
      <w:pPr>
        <w:autoSpaceDE w:val="0"/>
        <w:autoSpaceDN w:val="0"/>
        <w:adjustRightInd w:val="0"/>
        <w:rPr>
          <w:color w:val="000000"/>
          <w:sz w:val="24"/>
          <w:szCs w:val="22"/>
        </w:rPr>
      </w:pPr>
    </w:p>
    <w:p w14:paraId="18AE5297" w14:textId="77777777" w:rsidR="00F46C37" w:rsidRDefault="00F46C37" w:rsidP="006532B3">
      <w:pPr>
        <w:autoSpaceDE w:val="0"/>
        <w:autoSpaceDN w:val="0"/>
        <w:adjustRightInd w:val="0"/>
        <w:rPr>
          <w:rStyle w:val="a3"/>
          <w:sz w:val="24"/>
          <w:szCs w:val="22"/>
        </w:rPr>
      </w:pPr>
      <w:r>
        <w:rPr>
          <w:sz w:val="24"/>
          <w:szCs w:val="22"/>
        </w:rPr>
        <w:t xml:space="preserve">More information about </w:t>
      </w:r>
      <w:r w:rsidR="00B83BCD">
        <w:rPr>
          <w:sz w:val="24"/>
          <w:szCs w:val="22"/>
        </w:rPr>
        <w:t xml:space="preserve">the </w:t>
      </w:r>
      <w:r>
        <w:rPr>
          <w:sz w:val="24"/>
          <w:szCs w:val="22"/>
        </w:rPr>
        <w:t>IEEE 19</w:t>
      </w:r>
      <w:r w:rsidR="00A4565E">
        <w:rPr>
          <w:sz w:val="24"/>
          <w:szCs w:val="22"/>
        </w:rPr>
        <w:t>14 WG</w:t>
      </w:r>
      <w:r w:rsidR="00B83BCD">
        <w:rPr>
          <w:sz w:val="24"/>
          <w:szCs w:val="22"/>
        </w:rPr>
        <w:t>,</w:t>
      </w:r>
      <w:r>
        <w:rPr>
          <w:sz w:val="24"/>
          <w:szCs w:val="22"/>
        </w:rPr>
        <w:t xml:space="preserve"> including the approved PAR</w:t>
      </w:r>
      <w:r w:rsidR="00A4565E">
        <w:rPr>
          <w:sz w:val="24"/>
          <w:szCs w:val="22"/>
        </w:rPr>
        <w:t xml:space="preserve"> for IEEE P1914.1</w:t>
      </w:r>
      <w:r w:rsidR="00B83BCD">
        <w:rPr>
          <w:sz w:val="24"/>
          <w:szCs w:val="22"/>
        </w:rPr>
        <w:t>,</w:t>
      </w:r>
      <w:r>
        <w:rPr>
          <w:sz w:val="24"/>
          <w:szCs w:val="22"/>
        </w:rPr>
        <w:t xml:space="preserve"> is available</w:t>
      </w:r>
      <w:r w:rsidR="00F37AAD">
        <w:rPr>
          <w:sz w:val="24"/>
          <w:szCs w:val="22"/>
        </w:rPr>
        <w:t xml:space="preserve"> at </w:t>
      </w:r>
      <w:hyperlink r:id="rId12" w:history="1">
        <w:r w:rsidR="00A4565E" w:rsidRPr="005C1D21">
          <w:rPr>
            <w:rStyle w:val="a3"/>
            <w:sz w:val="24"/>
            <w:szCs w:val="22"/>
          </w:rPr>
          <w:t>http://grouper.ieee.org/groups/1914/1/P1914.1.pdf</w:t>
        </w:r>
      </w:hyperlink>
      <w:r w:rsidR="00A4565E">
        <w:rPr>
          <w:sz w:val="24"/>
          <w:szCs w:val="22"/>
        </w:rPr>
        <w:t>.</w:t>
      </w:r>
    </w:p>
    <w:p w14:paraId="3EF0FA9C" w14:textId="77777777" w:rsidR="005F3D6F" w:rsidRDefault="005F3D6F" w:rsidP="006532B3">
      <w:pPr>
        <w:autoSpaceDE w:val="0"/>
        <w:autoSpaceDN w:val="0"/>
        <w:adjustRightInd w:val="0"/>
        <w:rPr>
          <w:sz w:val="24"/>
          <w:szCs w:val="22"/>
        </w:rPr>
      </w:pPr>
      <w:bookmarkStart w:id="0" w:name="_GoBack"/>
      <w:bookmarkEnd w:id="0"/>
    </w:p>
    <w:p w14:paraId="3DCB0F0F" w14:textId="77777777" w:rsidR="006532B3" w:rsidRPr="0038231F" w:rsidRDefault="00E30BAD" w:rsidP="006532B3">
      <w:pPr>
        <w:autoSpaceDE w:val="0"/>
        <w:autoSpaceDN w:val="0"/>
        <w:adjustRightInd w:val="0"/>
        <w:rPr>
          <w:sz w:val="24"/>
          <w:szCs w:val="22"/>
        </w:rPr>
      </w:pPr>
      <w:r w:rsidRPr="0038231F">
        <w:rPr>
          <w:sz w:val="24"/>
          <w:szCs w:val="22"/>
        </w:rPr>
        <w:t>T</w:t>
      </w:r>
      <w:r w:rsidR="006532B3" w:rsidRPr="0038231F">
        <w:rPr>
          <w:sz w:val="24"/>
          <w:szCs w:val="22"/>
        </w:rPr>
        <w:t>ruly yours,</w:t>
      </w:r>
    </w:p>
    <w:p w14:paraId="320D8ADE" w14:textId="77777777" w:rsidR="009D0D6B" w:rsidRPr="0038231F" w:rsidRDefault="009D0D6B" w:rsidP="006532B3">
      <w:pPr>
        <w:autoSpaceDE w:val="0"/>
        <w:autoSpaceDN w:val="0"/>
        <w:adjustRightInd w:val="0"/>
        <w:rPr>
          <w:sz w:val="24"/>
          <w:szCs w:val="22"/>
        </w:rPr>
      </w:pPr>
    </w:p>
    <w:p w14:paraId="4C952703" w14:textId="77777777" w:rsidR="006532B3" w:rsidRDefault="00C81671" w:rsidP="006532B3">
      <w:pPr>
        <w:autoSpaceDE w:val="0"/>
        <w:autoSpaceDN w:val="0"/>
        <w:adjustRightInd w:val="0"/>
        <w:rPr>
          <w:sz w:val="24"/>
          <w:szCs w:val="22"/>
        </w:rPr>
      </w:pPr>
      <w:r>
        <w:rPr>
          <w:sz w:val="24"/>
          <w:szCs w:val="22"/>
        </w:rPr>
        <w:t>Jin</w:t>
      </w:r>
      <w:r w:rsidR="008342D9">
        <w:rPr>
          <w:sz w:val="24"/>
          <w:szCs w:val="22"/>
        </w:rPr>
        <w:t>r</w:t>
      </w:r>
      <w:r>
        <w:rPr>
          <w:sz w:val="24"/>
          <w:szCs w:val="22"/>
        </w:rPr>
        <w:t>i Huang</w:t>
      </w:r>
      <w:r w:rsidR="006532B3" w:rsidRPr="0038231F">
        <w:rPr>
          <w:sz w:val="24"/>
          <w:szCs w:val="22"/>
        </w:rPr>
        <w:t>, Chair, IEEE 19</w:t>
      </w:r>
      <w:r>
        <w:rPr>
          <w:sz w:val="24"/>
          <w:szCs w:val="22"/>
        </w:rPr>
        <w:t>1</w:t>
      </w:r>
      <w:r w:rsidR="006532B3" w:rsidRPr="0038231F">
        <w:rPr>
          <w:sz w:val="24"/>
          <w:szCs w:val="22"/>
        </w:rPr>
        <w:t xml:space="preserve">4 </w:t>
      </w:r>
      <w:r>
        <w:rPr>
          <w:iCs/>
          <w:sz w:val="24"/>
          <w:szCs w:val="22"/>
        </w:rPr>
        <w:t xml:space="preserve">Next Generation </w:t>
      </w:r>
      <w:proofErr w:type="spellStart"/>
      <w:r>
        <w:rPr>
          <w:iCs/>
          <w:sz w:val="24"/>
          <w:szCs w:val="22"/>
        </w:rPr>
        <w:t>Fronthaul</w:t>
      </w:r>
      <w:proofErr w:type="spellEnd"/>
      <w:r>
        <w:rPr>
          <w:iCs/>
          <w:sz w:val="24"/>
          <w:szCs w:val="22"/>
        </w:rPr>
        <w:t xml:space="preserve"> Interface</w:t>
      </w:r>
      <w:r w:rsidR="006532B3" w:rsidRPr="0038231F">
        <w:rPr>
          <w:i/>
          <w:iCs/>
          <w:sz w:val="24"/>
          <w:szCs w:val="22"/>
        </w:rPr>
        <w:t xml:space="preserve"> </w:t>
      </w:r>
      <w:r w:rsidR="006532B3" w:rsidRPr="0038231F">
        <w:rPr>
          <w:sz w:val="24"/>
          <w:szCs w:val="22"/>
        </w:rPr>
        <w:t>Working Group</w:t>
      </w:r>
    </w:p>
    <w:p w14:paraId="1106790E" w14:textId="77777777" w:rsidR="006532B3" w:rsidRPr="0038231F" w:rsidRDefault="006532B3" w:rsidP="006532B3">
      <w:pPr>
        <w:autoSpaceDE w:val="0"/>
        <w:autoSpaceDN w:val="0"/>
        <w:adjustRightInd w:val="0"/>
        <w:rPr>
          <w:b/>
          <w:bCs/>
          <w:sz w:val="24"/>
          <w:szCs w:val="22"/>
        </w:rPr>
      </w:pPr>
    </w:p>
    <w:p w14:paraId="405ED531" w14:textId="77777777" w:rsidR="006532B3" w:rsidRPr="00461264" w:rsidRDefault="00461264" w:rsidP="00461264">
      <w:pPr>
        <w:autoSpaceDE w:val="0"/>
        <w:autoSpaceDN w:val="0"/>
        <w:adjustRightInd w:val="0"/>
        <w:rPr>
          <w:sz w:val="24"/>
          <w:szCs w:val="22"/>
        </w:rPr>
      </w:pPr>
      <w:r w:rsidRPr="00461264">
        <w:rPr>
          <w:bCs/>
          <w:sz w:val="24"/>
          <w:szCs w:val="22"/>
        </w:rPr>
        <w:t xml:space="preserve">Information on upcoming </w:t>
      </w:r>
      <w:r w:rsidR="00C70443" w:rsidRPr="00461264">
        <w:rPr>
          <w:bCs/>
          <w:sz w:val="24"/>
          <w:szCs w:val="22"/>
        </w:rPr>
        <w:t xml:space="preserve">IEEE </w:t>
      </w:r>
      <w:r w:rsidR="006532B3" w:rsidRPr="00461264">
        <w:rPr>
          <w:bCs/>
          <w:sz w:val="24"/>
          <w:szCs w:val="22"/>
        </w:rPr>
        <w:t>19</w:t>
      </w:r>
      <w:r w:rsidR="00C81671">
        <w:rPr>
          <w:bCs/>
          <w:sz w:val="24"/>
          <w:szCs w:val="22"/>
        </w:rPr>
        <w:t>1</w:t>
      </w:r>
      <w:r w:rsidR="006532B3" w:rsidRPr="00461264">
        <w:rPr>
          <w:bCs/>
          <w:sz w:val="24"/>
          <w:szCs w:val="22"/>
        </w:rPr>
        <w:t>4</w:t>
      </w:r>
      <w:r w:rsidR="00C70443" w:rsidRPr="00461264">
        <w:rPr>
          <w:bCs/>
          <w:sz w:val="24"/>
          <w:szCs w:val="22"/>
        </w:rPr>
        <w:t xml:space="preserve"> </w:t>
      </w:r>
      <w:r w:rsidR="00C81671">
        <w:rPr>
          <w:bCs/>
          <w:sz w:val="24"/>
          <w:szCs w:val="22"/>
        </w:rPr>
        <w:t>NGFI</w:t>
      </w:r>
      <w:r w:rsidR="006532B3" w:rsidRPr="00461264">
        <w:rPr>
          <w:bCs/>
          <w:sz w:val="24"/>
          <w:szCs w:val="22"/>
        </w:rPr>
        <w:t xml:space="preserve"> </w:t>
      </w:r>
      <w:r w:rsidR="00B83BCD">
        <w:rPr>
          <w:bCs/>
          <w:sz w:val="24"/>
          <w:szCs w:val="22"/>
        </w:rPr>
        <w:t>m</w:t>
      </w:r>
      <w:r w:rsidR="006532B3" w:rsidRPr="00461264">
        <w:rPr>
          <w:bCs/>
          <w:sz w:val="24"/>
          <w:szCs w:val="22"/>
        </w:rPr>
        <w:t>eetings</w:t>
      </w:r>
      <w:r w:rsidRPr="00461264">
        <w:rPr>
          <w:bCs/>
          <w:sz w:val="24"/>
          <w:szCs w:val="22"/>
        </w:rPr>
        <w:t xml:space="preserve"> will be posted at </w:t>
      </w:r>
      <w:hyperlink r:id="rId13" w:history="1">
        <w:r w:rsidR="00C81671" w:rsidRPr="005C1D21">
          <w:rPr>
            <w:rStyle w:val="a3"/>
            <w:bCs/>
            <w:sz w:val="24"/>
            <w:szCs w:val="22"/>
          </w:rPr>
          <w:t>http://grouper.ieee.org/groups/1914/meeting-information.html</w:t>
        </w:r>
      </w:hyperlink>
      <w:r w:rsidR="00C81671">
        <w:rPr>
          <w:bCs/>
          <w:sz w:val="24"/>
          <w:szCs w:val="22"/>
        </w:rPr>
        <w:t>.</w:t>
      </w:r>
    </w:p>
    <w:sectPr w:rsidR="006532B3" w:rsidRPr="00461264" w:rsidSect="00D37B95">
      <w:headerReference w:type="default" r:id="rId14"/>
      <w:footerReference w:type="default" r:id="rId15"/>
      <w:type w:val="continuous"/>
      <w:pgSz w:w="12240" w:h="15840"/>
      <w:pgMar w:top="1440" w:right="1080" w:bottom="1440" w:left="1080" w:header="288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9208C" w14:textId="77777777" w:rsidR="00F323BC" w:rsidRDefault="00F323BC">
      <w:r>
        <w:separator/>
      </w:r>
    </w:p>
  </w:endnote>
  <w:endnote w:type="continuationSeparator" w:id="0">
    <w:p w14:paraId="1015187B" w14:textId="77777777" w:rsidR="00F323BC" w:rsidRDefault="00F3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E9479" w14:textId="77777777" w:rsidR="00E52D2A" w:rsidRDefault="00E52D2A" w:rsidP="00E52D2A">
    <w:pPr>
      <w:pStyle w:val="a9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/>
      </w:rPr>
    </w:pPr>
    <w:r>
      <w:rPr>
        <w:rFonts w:ascii="Cambria" w:hAnsi="Cambria"/>
      </w:rPr>
      <w:tab/>
      <w:t xml:space="preserve">Page </w:t>
    </w:r>
    <w:r w:rsidR="009901F1">
      <w:fldChar w:fldCharType="begin"/>
    </w:r>
    <w:r w:rsidR="009901F1">
      <w:instrText xml:space="preserve"> PAGE   \* MERGEFORMAT </w:instrText>
    </w:r>
    <w:r w:rsidR="009901F1">
      <w:fldChar w:fldCharType="separate"/>
    </w:r>
    <w:r w:rsidR="000D394D" w:rsidRPr="000D394D">
      <w:rPr>
        <w:rFonts w:ascii="Cambria" w:hAnsi="Cambria"/>
        <w:noProof/>
      </w:rPr>
      <w:t>2</w:t>
    </w:r>
    <w:r w:rsidR="009901F1">
      <w:fldChar w:fldCharType="end"/>
    </w:r>
  </w:p>
  <w:p w14:paraId="70F2B933" w14:textId="77777777" w:rsidR="00E52D2A" w:rsidRDefault="00E52D2A">
    <w:pPr>
      <w:pStyle w:val="a9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5A11B" w14:textId="77777777" w:rsidR="00F323BC" w:rsidRDefault="00F323BC">
      <w:r>
        <w:separator/>
      </w:r>
    </w:p>
  </w:footnote>
  <w:footnote w:type="continuationSeparator" w:id="0">
    <w:p w14:paraId="4909988A" w14:textId="77777777" w:rsidR="00F323BC" w:rsidRDefault="00F323BC">
      <w:r>
        <w:continuationSeparator/>
      </w:r>
    </w:p>
  </w:footnote>
  <w:footnote w:id="1">
    <w:p w14:paraId="33B0887C" w14:textId="77777777" w:rsidR="002C3AFC" w:rsidRPr="00833608" w:rsidRDefault="002C3AFC" w:rsidP="002C3AFC">
      <w:pPr>
        <w:tabs>
          <w:tab w:val="left" w:pos="2340"/>
        </w:tabs>
        <w:autoSpaceDE w:val="0"/>
        <w:autoSpaceDN w:val="0"/>
        <w:adjustRightInd w:val="0"/>
        <w:rPr>
          <w:rFonts w:ascii="Arial" w:hAnsi="Arial" w:cs="Arial"/>
        </w:rPr>
      </w:pPr>
      <w:r w:rsidRPr="00833608">
        <w:rPr>
          <w:rStyle w:val="a5"/>
          <w:rFonts w:ascii="Arial" w:hAnsi="Arial" w:cs="Arial"/>
        </w:rPr>
        <w:footnoteRef/>
      </w:r>
      <w:r w:rsidRPr="00833608">
        <w:rPr>
          <w:rFonts w:ascii="Arial" w:hAnsi="Arial" w:cs="Arial"/>
        </w:rPr>
        <w:t xml:space="preserve"> This document solely represents the views of </w:t>
      </w:r>
      <w:r w:rsidRPr="00833608">
        <w:rPr>
          <w:rFonts w:ascii="Arial" w:hAnsi="Arial" w:cs="Arial"/>
          <w:iCs/>
        </w:rPr>
        <w:t xml:space="preserve">the IEEE </w:t>
      </w:r>
      <w:r>
        <w:rPr>
          <w:rFonts w:ascii="Arial" w:hAnsi="Arial" w:cs="Arial"/>
          <w:iCs/>
        </w:rPr>
        <w:t>19</w:t>
      </w:r>
      <w:r w:rsidR="00403E6C">
        <w:rPr>
          <w:rFonts w:ascii="Arial" w:hAnsi="Arial" w:cs="Arial"/>
          <w:iCs/>
        </w:rPr>
        <w:t>1</w:t>
      </w:r>
      <w:r>
        <w:rPr>
          <w:rFonts w:ascii="Arial" w:hAnsi="Arial" w:cs="Arial"/>
          <w:iCs/>
        </w:rPr>
        <w:t>4</w:t>
      </w:r>
      <w:r w:rsidR="00CC3A11">
        <w:rPr>
          <w:rFonts w:ascii="Arial" w:hAnsi="Arial" w:cs="Arial"/>
          <w:iCs/>
        </w:rPr>
        <w:t xml:space="preserve"> </w:t>
      </w:r>
      <w:r w:rsidRPr="00833608">
        <w:rPr>
          <w:rFonts w:ascii="Arial" w:hAnsi="Arial" w:cs="Arial"/>
          <w:iCs/>
        </w:rPr>
        <w:t>Working Group,</w:t>
      </w:r>
      <w:r w:rsidRPr="00833608">
        <w:rPr>
          <w:rFonts w:ascii="Arial" w:hAnsi="Arial" w:cs="Arial"/>
          <w:i/>
          <w:iCs/>
        </w:rPr>
        <w:t xml:space="preserve"> </w:t>
      </w:r>
      <w:r w:rsidRPr="00833608">
        <w:rPr>
          <w:rFonts w:ascii="Arial" w:hAnsi="Arial" w:cs="Arial"/>
        </w:rPr>
        <w:t xml:space="preserve">and does not necessarily represent a position of the IEEE, the IEEE Standards Association, or IEEE </w:t>
      </w:r>
      <w:r>
        <w:rPr>
          <w:rFonts w:ascii="Arial" w:hAnsi="Arial" w:cs="Arial"/>
        </w:rPr>
        <w:t>Communications Society</w:t>
      </w:r>
      <w:r w:rsidRPr="00833608">
        <w:rPr>
          <w:rFonts w:ascii="Arial" w:hAnsi="Arial" w:cs="Arial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0225C" w14:textId="77777777" w:rsidR="0009253D" w:rsidRDefault="0009253D" w:rsidP="0009253D">
    <w:pPr>
      <w:spacing w:before="120"/>
      <w:ind w:left="1701" w:right="1705"/>
      <w:jc w:val="center"/>
      <w:rPr>
        <w:rFonts w:ascii="Arial" w:hAnsi="Arial" w:cs="Arial"/>
        <w:sz w:val="28"/>
        <w:szCs w:val="28"/>
      </w:rPr>
    </w:pPr>
  </w:p>
  <w:p w14:paraId="5657980F" w14:textId="79715495" w:rsidR="00220BC2" w:rsidRPr="00220BC2" w:rsidRDefault="0009253D" w:rsidP="00220BC2">
    <w:pPr>
      <w:pBdr>
        <w:bottom w:val="double" w:sz="6" w:space="1" w:color="auto"/>
      </w:pBdr>
      <w:spacing w:before="120"/>
      <w:jc w:val="center"/>
      <w:rPr>
        <w:rFonts w:ascii="Arial" w:hAnsi="Arial" w:cs="Arial" w:hint="eastAsia"/>
        <w:sz w:val="16"/>
        <w:szCs w:val="16"/>
        <w:lang w:eastAsia="zh-CN"/>
      </w:rPr>
    </w:pPr>
    <w:r w:rsidRPr="00400545">
      <w:rPr>
        <w:rFonts w:ascii="Arial" w:hAnsi="Arial" w:cs="Arial"/>
        <w:sz w:val="16"/>
        <w:szCs w:val="16"/>
      </w:rPr>
      <w:t>IEEE 19</w:t>
    </w:r>
    <w:r w:rsidR="00097FC3">
      <w:rPr>
        <w:rFonts w:ascii="Arial" w:hAnsi="Arial" w:cs="Arial"/>
        <w:sz w:val="16"/>
        <w:szCs w:val="16"/>
      </w:rPr>
      <w:t>14</w:t>
    </w:r>
    <w:r w:rsidRPr="00400545">
      <w:rPr>
        <w:rFonts w:ascii="Arial" w:hAnsi="Arial" w:cs="Arial"/>
        <w:sz w:val="16"/>
        <w:szCs w:val="16"/>
      </w:rPr>
      <w:t xml:space="preserve"> </w:t>
    </w:r>
    <w:r w:rsidR="00403E6C">
      <w:rPr>
        <w:rFonts w:ascii="Arial" w:hAnsi="Arial" w:cs="Arial"/>
        <w:sz w:val="16"/>
        <w:szCs w:val="16"/>
      </w:rPr>
      <w:t xml:space="preserve">Next Generation </w:t>
    </w:r>
    <w:proofErr w:type="spellStart"/>
    <w:r w:rsidR="00403E6C">
      <w:rPr>
        <w:rFonts w:ascii="Arial" w:hAnsi="Arial" w:cs="Arial"/>
        <w:sz w:val="16"/>
        <w:szCs w:val="16"/>
      </w:rPr>
      <w:t>Fronthaul</w:t>
    </w:r>
    <w:proofErr w:type="spellEnd"/>
    <w:r w:rsidR="00403E6C">
      <w:rPr>
        <w:rFonts w:ascii="Arial" w:hAnsi="Arial" w:cs="Arial"/>
        <w:sz w:val="16"/>
        <w:szCs w:val="16"/>
      </w:rPr>
      <w:t xml:space="preserve"> Interface</w:t>
    </w:r>
    <w:r w:rsidR="00220BC2">
      <w:rPr>
        <w:rFonts w:ascii="Arial" w:hAnsi="Arial" w:cs="Arial" w:hint="eastAsia"/>
        <w:sz w:val="16"/>
        <w:szCs w:val="16"/>
        <w:lang w:eastAsia="zh-CN"/>
      </w:rPr>
      <w:t xml:space="preserve"> (NGFI)</w:t>
    </w:r>
    <w:r w:rsidR="00E52D2A" w:rsidRPr="00400545">
      <w:rPr>
        <w:rFonts w:ascii="Arial" w:hAnsi="Arial" w:cs="Arial"/>
        <w:i/>
        <w:sz w:val="16"/>
        <w:szCs w:val="16"/>
      </w:rPr>
      <w:t xml:space="preserve"> </w:t>
    </w:r>
    <w:r w:rsidR="00220BC2">
      <w:rPr>
        <w:rFonts w:ascii="Arial" w:hAnsi="Arial" w:cs="Arial"/>
        <w:sz w:val="16"/>
        <w:szCs w:val="16"/>
      </w:rPr>
      <w:t>Working Group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22BF2"/>
    <w:multiLevelType w:val="hybridMultilevel"/>
    <w:tmpl w:val="3F5E4E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D6075"/>
    <w:multiLevelType w:val="hybridMultilevel"/>
    <w:tmpl w:val="5A5E452E"/>
    <w:lvl w:ilvl="0" w:tplc="6BE005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70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700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148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0D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2C3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AC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AA6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128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345DDA"/>
    <w:multiLevelType w:val="hybridMultilevel"/>
    <w:tmpl w:val="D7206956"/>
    <w:lvl w:ilvl="0" w:tplc="58BED3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A2907"/>
    <w:multiLevelType w:val="hybridMultilevel"/>
    <w:tmpl w:val="0C94F8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3167DE"/>
    <w:multiLevelType w:val="hybridMultilevel"/>
    <w:tmpl w:val="E19A6BF0"/>
    <w:lvl w:ilvl="0" w:tplc="44AAC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6C8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285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8C8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EF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CB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2C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0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3A9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4A87C4C"/>
    <w:multiLevelType w:val="hybridMultilevel"/>
    <w:tmpl w:val="57501296"/>
    <w:lvl w:ilvl="0" w:tplc="DE562E3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40276A"/>
    <w:multiLevelType w:val="hybridMultilevel"/>
    <w:tmpl w:val="7D0CC1C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541056"/>
    <w:multiLevelType w:val="hybridMultilevel"/>
    <w:tmpl w:val="CB00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E14071"/>
    <w:multiLevelType w:val="hybridMultilevel"/>
    <w:tmpl w:val="D0D65802"/>
    <w:lvl w:ilvl="0" w:tplc="B6AA3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8E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87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EC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12C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0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05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762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CF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1FC"/>
    <w:rsid w:val="00003B3B"/>
    <w:rsid w:val="00004A33"/>
    <w:rsid w:val="00026B92"/>
    <w:rsid w:val="000300DE"/>
    <w:rsid w:val="00034336"/>
    <w:rsid w:val="00061BFE"/>
    <w:rsid w:val="00062976"/>
    <w:rsid w:val="00064E7C"/>
    <w:rsid w:val="0007381D"/>
    <w:rsid w:val="0008197A"/>
    <w:rsid w:val="000861A0"/>
    <w:rsid w:val="0009253D"/>
    <w:rsid w:val="00095F0A"/>
    <w:rsid w:val="00096E30"/>
    <w:rsid w:val="00097FC3"/>
    <w:rsid w:val="000A76BC"/>
    <w:rsid w:val="000C750C"/>
    <w:rsid w:val="000D394D"/>
    <w:rsid w:val="000E03DC"/>
    <w:rsid w:val="000F2A55"/>
    <w:rsid w:val="000F4666"/>
    <w:rsid w:val="000F4FA3"/>
    <w:rsid w:val="00102D60"/>
    <w:rsid w:val="00105E82"/>
    <w:rsid w:val="001119BD"/>
    <w:rsid w:val="001128A8"/>
    <w:rsid w:val="00112FF7"/>
    <w:rsid w:val="001158A6"/>
    <w:rsid w:val="00122D10"/>
    <w:rsid w:val="00132CBA"/>
    <w:rsid w:val="00136158"/>
    <w:rsid w:val="00147DB1"/>
    <w:rsid w:val="001501BC"/>
    <w:rsid w:val="001527C3"/>
    <w:rsid w:val="00154609"/>
    <w:rsid w:val="001559FB"/>
    <w:rsid w:val="001614E4"/>
    <w:rsid w:val="00161AFB"/>
    <w:rsid w:val="0017045C"/>
    <w:rsid w:val="00170A1A"/>
    <w:rsid w:val="00173E4C"/>
    <w:rsid w:val="00176E3D"/>
    <w:rsid w:val="0018196E"/>
    <w:rsid w:val="001A5D09"/>
    <w:rsid w:val="001B0D45"/>
    <w:rsid w:val="001B4315"/>
    <w:rsid w:val="001B674A"/>
    <w:rsid w:val="001C3E71"/>
    <w:rsid w:val="001E64E5"/>
    <w:rsid w:val="001F7DF4"/>
    <w:rsid w:val="00204AA2"/>
    <w:rsid w:val="0020575D"/>
    <w:rsid w:val="00211CB6"/>
    <w:rsid w:val="00213C01"/>
    <w:rsid w:val="00216ABA"/>
    <w:rsid w:val="00220BC2"/>
    <w:rsid w:val="002216DF"/>
    <w:rsid w:val="00237BB5"/>
    <w:rsid w:val="00241203"/>
    <w:rsid w:val="00246940"/>
    <w:rsid w:val="00250154"/>
    <w:rsid w:val="002539A6"/>
    <w:rsid w:val="00254BC9"/>
    <w:rsid w:val="00263B77"/>
    <w:rsid w:val="00272540"/>
    <w:rsid w:val="00274D09"/>
    <w:rsid w:val="00280364"/>
    <w:rsid w:val="00293768"/>
    <w:rsid w:val="00293797"/>
    <w:rsid w:val="002A1717"/>
    <w:rsid w:val="002A2A89"/>
    <w:rsid w:val="002A6F01"/>
    <w:rsid w:val="002A6F5D"/>
    <w:rsid w:val="002B015B"/>
    <w:rsid w:val="002B1EC1"/>
    <w:rsid w:val="002C2A85"/>
    <w:rsid w:val="002C3AFC"/>
    <w:rsid w:val="002C5557"/>
    <w:rsid w:val="002E35A7"/>
    <w:rsid w:val="00313636"/>
    <w:rsid w:val="0032021E"/>
    <w:rsid w:val="00321BC1"/>
    <w:rsid w:val="00323B61"/>
    <w:rsid w:val="003272CE"/>
    <w:rsid w:val="0033587F"/>
    <w:rsid w:val="00346AC1"/>
    <w:rsid w:val="00361EA6"/>
    <w:rsid w:val="003653C2"/>
    <w:rsid w:val="00367964"/>
    <w:rsid w:val="00370B3B"/>
    <w:rsid w:val="0038231F"/>
    <w:rsid w:val="003830C4"/>
    <w:rsid w:val="00386410"/>
    <w:rsid w:val="00392962"/>
    <w:rsid w:val="003A5055"/>
    <w:rsid w:val="003B17B6"/>
    <w:rsid w:val="003C3995"/>
    <w:rsid w:val="003C697C"/>
    <w:rsid w:val="00400545"/>
    <w:rsid w:val="00401787"/>
    <w:rsid w:val="00403E6C"/>
    <w:rsid w:val="004171B0"/>
    <w:rsid w:val="00421035"/>
    <w:rsid w:val="0042686F"/>
    <w:rsid w:val="00427AAF"/>
    <w:rsid w:val="004311C8"/>
    <w:rsid w:val="00432E8F"/>
    <w:rsid w:val="00435C66"/>
    <w:rsid w:val="00445F31"/>
    <w:rsid w:val="00461264"/>
    <w:rsid w:val="00471FB6"/>
    <w:rsid w:val="00474BDD"/>
    <w:rsid w:val="0048120E"/>
    <w:rsid w:val="004A0A1A"/>
    <w:rsid w:val="004A2C41"/>
    <w:rsid w:val="004A3405"/>
    <w:rsid w:val="004C133F"/>
    <w:rsid w:val="004C194F"/>
    <w:rsid w:val="004C56DA"/>
    <w:rsid w:val="004C73EA"/>
    <w:rsid w:val="004E06C6"/>
    <w:rsid w:val="004E2B02"/>
    <w:rsid w:val="004E3595"/>
    <w:rsid w:val="004E3B4C"/>
    <w:rsid w:val="004E4AB5"/>
    <w:rsid w:val="004E67C4"/>
    <w:rsid w:val="004E682F"/>
    <w:rsid w:val="004F1E9C"/>
    <w:rsid w:val="00504385"/>
    <w:rsid w:val="00510451"/>
    <w:rsid w:val="00520203"/>
    <w:rsid w:val="00523F42"/>
    <w:rsid w:val="00531451"/>
    <w:rsid w:val="005324F3"/>
    <w:rsid w:val="0053319E"/>
    <w:rsid w:val="0053558D"/>
    <w:rsid w:val="0053745D"/>
    <w:rsid w:val="005405DB"/>
    <w:rsid w:val="00540D11"/>
    <w:rsid w:val="00546BE7"/>
    <w:rsid w:val="0055685C"/>
    <w:rsid w:val="00556CAF"/>
    <w:rsid w:val="0056330D"/>
    <w:rsid w:val="00563E97"/>
    <w:rsid w:val="00564983"/>
    <w:rsid w:val="0056626E"/>
    <w:rsid w:val="005702F4"/>
    <w:rsid w:val="00596937"/>
    <w:rsid w:val="005A56D6"/>
    <w:rsid w:val="005A6063"/>
    <w:rsid w:val="005B3987"/>
    <w:rsid w:val="005D30E5"/>
    <w:rsid w:val="005D49A8"/>
    <w:rsid w:val="005D6BB8"/>
    <w:rsid w:val="005F3D6F"/>
    <w:rsid w:val="005F4619"/>
    <w:rsid w:val="006045C8"/>
    <w:rsid w:val="00606C3E"/>
    <w:rsid w:val="00612975"/>
    <w:rsid w:val="006314AF"/>
    <w:rsid w:val="00631F9F"/>
    <w:rsid w:val="00650A03"/>
    <w:rsid w:val="006532B3"/>
    <w:rsid w:val="00654DE5"/>
    <w:rsid w:val="00657620"/>
    <w:rsid w:val="006759E0"/>
    <w:rsid w:val="00680348"/>
    <w:rsid w:val="006837BD"/>
    <w:rsid w:val="006963AB"/>
    <w:rsid w:val="006A2B80"/>
    <w:rsid w:val="006B3096"/>
    <w:rsid w:val="006B4EDA"/>
    <w:rsid w:val="006D7A7B"/>
    <w:rsid w:val="006D7BA7"/>
    <w:rsid w:val="006E6B8A"/>
    <w:rsid w:val="006F1FA2"/>
    <w:rsid w:val="006F24B6"/>
    <w:rsid w:val="0072048F"/>
    <w:rsid w:val="00733E2A"/>
    <w:rsid w:val="00736BA7"/>
    <w:rsid w:val="00737FCD"/>
    <w:rsid w:val="00742594"/>
    <w:rsid w:val="00746148"/>
    <w:rsid w:val="007529F3"/>
    <w:rsid w:val="00755E88"/>
    <w:rsid w:val="00756F86"/>
    <w:rsid w:val="007653CD"/>
    <w:rsid w:val="00766820"/>
    <w:rsid w:val="0076734D"/>
    <w:rsid w:val="007737BC"/>
    <w:rsid w:val="00776505"/>
    <w:rsid w:val="007863E3"/>
    <w:rsid w:val="007944CC"/>
    <w:rsid w:val="007A0B5D"/>
    <w:rsid w:val="007A712E"/>
    <w:rsid w:val="007B45D9"/>
    <w:rsid w:val="007E0BA9"/>
    <w:rsid w:val="007E6958"/>
    <w:rsid w:val="007E6F89"/>
    <w:rsid w:val="00800C61"/>
    <w:rsid w:val="00802904"/>
    <w:rsid w:val="00815CD0"/>
    <w:rsid w:val="008165F0"/>
    <w:rsid w:val="00833608"/>
    <w:rsid w:val="008342D9"/>
    <w:rsid w:val="0083562D"/>
    <w:rsid w:val="00835E32"/>
    <w:rsid w:val="00835E54"/>
    <w:rsid w:val="00840607"/>
    <w:rsid w:val="00855CC4"/>
    <w:rsid w:val="00863208"/>
    <w:rsid w:val="00866DA1"/>
    <w:rsid w:val="00867F87"/>
    <w:rsid w:val="008750AB"/>
    <w:rsid w:val="00881442"/>
    <w:rsid w:val="008821A2"/>
    <w:rsid w:val="008866C8"/>
    <w:rsid w:val="008A1CEE"/>
    <w:rsid w:val="008B3B32"/>
    <w:rsid w:val="008B46B4"/>
    <w:rsid w:val="008B4EB9"/>
    <w:rsid w:val="008C2136"/>
    <w:rsid w:val="008D2CE9"/>
    <w:rsid w:val="008E0876"/>
    <w:rsid w:val="008E77D2"/>
    <w:rsid w:val="008F3984"/>
    <w:rsid w:val="008F7915"/>
    <w:rsid w:val="009011ED"/>
    <w:rsid w:val="00903CD2"/>
    <w:rsid w:val="00904860"/>
    <w:rsid w:val="009051B3"/>
    <w:rsid w:val="00906623"/>
    <w:rsid w:val="00907482"/>
    <w:rsid w:val="00934620"/>
    <w:rsid w:val="00935723"/>
    <w:rsid w:val="00935D2E"/>
    <w:rsid w:val="009360AE"/>
    <w:rsid w:val="009424AC"/>
    <w:rsid w:val="00945EC3"/>
    <w:rsid w:val="00986578"/>
    <w:rsid w:val="00987A84"/>
    <w:rsid w:val="009901F1"/>
    <w:rsid w:val="00996FE8"/>
    <w:rsid w:val="009B7561"/>
    <w:rsid w:val="009C27F2"/>
    <w:rsid w:val="009C3F03"/>
    <w:rsid w:val="009D0496"/>
    <w:rsid w:val="009D0D6B"/>
    <w:rsid w:val="009D1B44"/>
    <w:rsid w:val="009E4197"/>
    <w:rsid w:val="009E54A9"/>
    <w:rsid w:val="009E54F9"/>
    <w:rsid w:val="009F2DCF"/>
    <w:rsid w:val="009F47CB"/>
    <w:rsid w:val="009F7F40"/>
    <w:rsid w:val="00A0074D"/>
    <w:rsid w:val="00A01884"/>
    <w:rsid w:val="00A078A0"/>
    <w:rsid w:val="00A112DC"/>
    <w:rsid w:val="00A1176E"/>
    <w:rsid w:val="00A12850"/>
    <w:rsid w:val="00A136AF"/>
    <w:rsid w:val="00A16730"/>
    <w:rsid w:val="00A16C7C"/>
    <w:rsid w:val="00A173B7"/>
    <w:rsid w:val="00A234CA"/>
    <w:rsid w:val="00A23743"/>
    <w:rsid w:val="00A23789"/>
    <w:rsid w:val="00A2663F"/>
    <w:rsid w:val="00A2729D"/>
    <w:rsid w:val="00A34BC5"/>
    <w:rsid w:val="00A4565E"/>
    <w:rsid w:val="00A5433E"/>
    <w:rsid w:val="00A67079"/>
    <w:rsid w:val="00A75E7C"/>
    <w:rsid w:val="00A75F28"/>
    <w:rsid w:val="00A76AC5"/>
    <w:rsid w:val="00A85F7B"/>
    <w:rsid w:val="00A86606"/>
    <w:rsid w:val="00A87875"/>
    <w:rsid w:val="00AA1FD9"/>
    <w:rsid w:val="00AB36CA"/>
    <w:rsid w:val="00AC18CF"/>
    <w:rsid w:val="00AC195F"/>
    <w:rsid w:val="00AC1A21"/>
    <w:rsid w:val="00AC602E"/>
    <w:rsid w:val="00AD0CB0"/>
    <w:rsid w:val="00AE0B0B"/>
    <w:rsid w:val="00AE0B2D"/>
    <w:rsid w:val="00AE5858"/>
    <w:rsid w:val="00AE5D74"/>
    <w:rsid w:val="00AF150F"/>
    <w:rsid w:val="00AF21AE"/>
    <w:rsid w:val="00B0211F"/>
    <w:rsid w:val="00B0295B"/>
    <w:rsid w:val="00B11A96"/>
    <w:rsid w:val="00B244C2"/>
    <w:rsid w:val="00B258B9"/>
    <w:rsid w:val="00B303A5"/>
    <w:rsid w:val="00B31E6C"/>
    <w:rsid w:val="00B43A9F"/>
    <w:rsid w:val="00B50DD7"/>
    <w:rsid w:val="00B52EE5"/>
    <w:rsid w:val="00B60D97"/>
    <w:rsid w:val="00B7042B"/>
    <w:rsid w:val="00B739A0"/>
    <w:rsid w:val="00B760C5"/>
    <w:rsid w:val="00B76D0B"/>
    <w:rsid w:val="00B83BCD"/>
    <w:rsid w:val="00BA56CD"/>
    <w:rsid w:val="00BA6F53"/>
    <w:rsid w:val="00BB06B4"/>
    <w:rsid w:val="00BB1814"/>
    <w:rsid w:val="00BB5DDF"/>
    <w:rsid w:val="00BB7D6F"/>
    <w:rsid w:val="00BC0355"/>
    <w:rsid w:val="00BC0BB3"/>
    <w:rsid w:val="00BC1176"/>
    <w:rsid w:val="00BC60ED"/>
    <w:rsid w:val="00BD02E4"/>
    <w:rsid w:val="00BD42BD"/>
    <w:rsid w:val="00BE0AB4"/>
    <w:rsid w:val="00BE0B4C"/>
    <w:rsid w:val="00BE23AC"/>
    <w:rsid w:val="00BE2D9F"/>
    <w:rsid w:val="00BF7ADE"/>
    <w:rsid w:val="00C009E9"/>
    <w:rsid w:val="00C031FC"/>
    <w:rsid w:val="00C03BC9"/>
    <w:rsid w:val="00C0551C"/>
    <w:rsid w:val="00C06B13"/>
    <w:rsid w:val="00C135EA"/>
    <w:rsid w:val="00C16A9F"/>
    <w:rsid w:val="00C16B25"/>
    <w:rsid w:val="00C2794A"/>
    <w:rsid w:val="00C313DC"/>
    <w:rsid w:val="00C54175"/>
    <w:rsid w:val="00C703AA"/>
    <w:rsid w:val="00C70443"/>
    <w:rsid w:val="00C7179A"/>
    <w:rsid w:val="00C81671"/>
    <w:rsid w:val="00C86B02"/>
    <w:rsid w:val="00C90E26"/>
    <w:rsid w:val="00C922EA"/>
    <w:rsid w:val="00C930F0"/>
    <w:rsid w:val="00CB037A"/>
    <w:rsid w:val="00CC3A11"/>
    <w:rsid w:val="00CC4020"/>
    <w:rsid w:val="00CC6578"/>
    <w:rsid w:val="00CD437B"/>
    <w:rsid w:val="00CD7F2B"/>
    <w:rsid w:val="00CE1BA1"/>
    <w:rsid w:val="00CE3E83"/>
    <w:rsid w:val="00CE5487"/>
    <w:rsid w:val="00CF102C"/>
    <w:rsid w:val="00D006C2"/>
    <w:rsid w:val="00D137F3"/>
    <w:rsid w:val="00D214AC"/>
    <w:rsid w:val="00D237A2"/>
    <w:rsid w:val="00D267CF"/>
    <w:rsid w:val="00D27464"/>
    <w:rsid w:val="00D3744C"/>
    <w:rsid w:val="00D37B95"/>
    <w:rsid w:val="00D405AB"/>
    <w:rsid w:val="00D45A4B"/>
    <w:rsid w:val="00D71A2F"/>
    <w:rsid w:val="00D901F5"/>
    <w:rsid w:val="00D97110"/>
    <w:rsid w:val="00DA6797"/>
    <w:rsid w:val="00DA6F04"/>
    <w:rsid w:val="00DB6D1D"/>
    <w:rsid w:val="00DB7BF9"/>
    <w:rsid w:val="00DC6217"/>
    <w:rsid w:val="00DD05DD"/>
    <w:rsid w:val="00DD53F2"/>
    <w:rsid w:val="00E07C25"/>
    <w:rsid w:val="00E1433F"/>
    <w:rsid w:val="00E1545B"/>
    <w:rsid w:val="00E15484"/>
    <w:rsid w:val="00E249DD"/>
    <w:rsid w:val="00E30BAD"/>
    <w:rsid w:val="00E31917"/>
    <w:rsid w:val="00E32F8B"/>
    <w:rsid w:val="00E34566"/>
    <w:rsid w:val="00E378C1"/>
    <w:rsid w:val="00E41264"/>
    <w:rsid w:val="00E42553"/>
    <w:rsid w:val="00E43A06"/>
    <w:rsid w:val="00E52D2A"/>
    <w:rsid w:val="00E57408"/>
    <w:rsid w:val="00E60540"/>
    <w:rsid w:val="00E6430A"/>
    <w:rsid w:val="00E70AF3"/>
    <w:rsid w:val="00E71267"/>
    <w:rsid w:val="00E754A3"/>
    <w:rsid w:val="00E8111E"/>
    <w:rsid w:val="00E904B0"/>
    <w:rsid w:val="00E93219"/>
    <w:rsid w:val="00E97DF8"/>
    <w:rsid w:val="00E97E30"/>
    <w:rsid w:val="00EA36C7"/>
    <w:rsid w:val="00EA59DE"/>
    <w:rsid w:val="00EB1382"/>
    <w:rsid w:val="00EB3F26"/>
    <w:rsid w:val="00EB5C59"/>
    <w:rsid w:val="00EB68D5"/>
    <w:rsid w:val="00EC01C4"/>
    <w:rsid w:val="00ED1826"/>
    <w:rsid w:val="00ED2D68"/>
    <w:rsid w:val="00ED55D3"/>
    <w:rsid w:val="00EF1C05"/>
    <w:rsid w:val="00EF6839"/>
    <w:rsid w:val="00F10C6A"/>
    <w:rsid w:val="00F2143C"/>
    <w:rsid w:val="00F2623E"/>
    <w:rsid w:val="00F323A5"/>
    <w:rsid w:val="00F323BC"/>
    <w:rsid w:val="00F33E53"/>
    <w:rsid w:val="00F37AAD"/>
    <w:rsid w:val="00F43274"/>
    <w:rsid w:val="00F4526E"/>
    <w:rsid w:val="00F46C37"/>
    <w:rsid w:val="00F715B4"/>
    <w:rsid w:val="00F720F4"/>
    <w:rsid w:val="00F775BF"/>
    <w:rsid w:val="00F77A80"/>
    <w:rsid w:val="00F77EB6"/>
    <w:rsid w:val="00F8091A"/>
    <w:rsid w:val="00F9748E"/>
    <w:rsid w:val="00FB428C"/>
    <w:rsid w:val="00FC0F11"/>
    <w:rsid w:val="00FC1110"/>
    <w:rsid w:val="00FC14F4"/>
    <w:rsid w:val="00FC536E"/>
    <w:rsid w:val="00FC5FFA"/>
    <w:rsid w:val="00FC7D39"/>
    <w:rsid w:val="00FD1CE5"/>
    <w:rsid w:val="00FD43A1"/>
    <w:rsid w:val="00FD6B74"/>
    <w:rsid w:val="00FE05F3"/>
    <w:rsid w:val="00FE35B0"/>
    <w:rsid w:val="00FE4954"/>
    <w:rsid w:val="00FF2717"/>
    <w:rsid w:val="00FF6B75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27924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4620"/>
  </w:style>
  <w:style w:type="paragraph" w:styleId="1">
    <w:name w:val="heading 1"/>
    <w:basedOn w:val="a"/>
    <w:next w:val="a"/>
    <w:qFormat/>
    <w:rsid w:val="00934620"/>
    <w:pPr>
      <w:keepNext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rsid w:val="00934620"/>
    <w:pPr>
      <w:keepNext/>
      <w:outlineLvl w:val="1"/>
    </w:pPr>
    <w:rPr>
      <w:rFonts w:ascii="Arial" w:hAnsi="Arial"/>
      <w:sz w:val="72"/>
    </w:rPr>
  </w:style>
  <w:style w:type="paragraph" w:styleId="3">
    <w:name w:val="heading 3"/>
    <w:basedOn w:val="a"/>
    <w:next w:val="a"/>
    <w:qFormat/>
    <w:rsid w:val="00934620"/>
    <w:pPr>
      <w:keepNext/>
      <w:outlineLvl w:val="2"/>
    </w:pPr>
    <w:rPr>
      <w:rFonts w:ascii="Arial" w:hAnsi="Arial"/>
      <w:sz w:val="32"/>
    </w:rPr>
  </w:style>
  <w:style w:type="paragraph" w:styleId="4">
    <w:name w:val="heading 4"/>
    <w:basedOn w:val="a"/>
    <w:next w:val="a"/>
    <w:qFormat/>
    <w:rsid w:val="00934620"/>
    <w:pPr>
      <w:keepNext/>
      <w:spacing w:before="60"/>
      <w:ind w:left="162"/>
      <w:outlineLvl w:val="3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3558D"/>
    <w:rPr>
      <w:color w:val="0000FF"/>
      <w:u w:val="single"/>
    </w:rPr>
  </w:style>
  <w:style w:type="paragraph" w:styleId="a4">
    <w:name w:val="footnote text"/>
    <w:basedOn w:val="a"/>
    <w:semiHidden/>
    <w:rsid w:val="003A5055"/>
  </w:style>
  <w:style w:type="character" w:styleId="a5">
    <w:name w:val="footnote reference"/>
    <w:semiHidden/>
    <w:rsid w:val="003A5055"/>
    <w:rPr>
      <w:vertAlign w:val="superscript"/>
    </w:rPr>
  </w:style>
  <w:style w:type="character" w:styleId="FollowedHyperlink">
    <w:name w:val="FollowedHyperlink"/>
    <w:rsid w:val="006314AF"/>
    <w:rPr>
      <w:color w:val="606420"/>
      <w:u w:val="single"/>
    </w:rPr>
  </w:style>
  <w:style w:type="paragraph" w:styleId="a6">
    <w:name w:val="Balloon Text"/>
    <w:basedOn w:val="a"/>
    <w:semiHidden/>
    <w:rsid w:val="001B43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0E03DC"/>
    <w:pPr>
      <w:tabs>
        <w:tab w:val="center" w:pos="4320"/>
        <w:tab w:val="right" w:pos="8640"/>
      </w:tabs>
    </w:pPr>
  </w:style>
  <w:style w:type="paragraph" w:styleId="a9">
    <w:name w:val="footer"/>
    <w:basedOn w:val="a"/>
    <w:link w:val="aa"/>
    <w:uiPriority w:val="99"/>
    <w:rsid w:val="000E03DC"/>
    <w:pPr>
      <w:tabs>
        <w:tab w:val="center" w:pos="4320"/>
        <w:tab w:val="right" w:pos="8640"/>
      </w:tabs>
    </w:pPr>
  </w:style>
  <w:style w:type="character" w:styleId="ab">
    <w:name w:val="page number"/>
    <w:basedOn w:val="a0"/>
    <w:rsid w:val="000E03DC"/>
  </w:style>
  <w:style w:type="paragraph" w:customStyle="1" w:styleId="Default">
    <w:name w:val="Default"/>
    <w:rsid w:val="005D30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页脚字符"/>
    <w:link w:val="a9"/>
    <w:uiPriority w:val="99"/>
    <w:rsid w:val="00E52D2A"/>
    <w:rPr>
      <w:lang w:val="en-US" w:eastAsia="en-US"/>
    </w:rPr>
  </w:style>
  <w:style w:type="character" w:customStyle="1" w:styleId="a8">
    <w:name w:val="页眉字符"/>
    <w:link w:val="a7"/>
    <w:uiPriority w:val="99"/>
    <w:rsid w:val="00E52D2A"/>
    <w:rPr>
      <w:lang w:val="en-US" w:eastAsia="en-US"/>
    </w:rPr>
  </w:style>
  <w:style w:type="character" w:styleId="ac">
    <w:name w:val="annotation reference"/>
    <w:rsid w:val="00654DE5"/>
    <w:rPr>
      <w:sz w:val="16"/>
      <w:szCs w:val="16"/>
    </w:rPr>
  </w:style>
  <w:style w:type="paragraph" w:styleId="ad">
    <w:name w:val="annotation text"/>
    <w:basedOn w:val="a"/>
    <w:link w:val="ae"/>
    <w:rsid w:val="00654DE5"/>
  </w:style>
  <w:style w:type="character" w:customStyle="1" w:styleId="ae">
    <w:name w:val="注释文本字符"/>
    <w:basedOn w:val="a0"/>
    <w:link w:val="ad"/>
    <w:rsid w:val="00654DE5"/>
  </w:style>
  <w:style w:type="paragraph" w:styleId="af">
    <w:name w:val="annotation subject"/>
    <w:basedOn w:val="ad"/>
    <w:next w:val="ad"/>
    <w:link w:val="af0"/>
    <w:rsid w:val="00654DE5"/>
    <w:rPr>
      <w:b/>
      <w:bCs/>
    </w:rPr>
  </w:style>
  <w:style w:type="character" w:customStyle="1" w:styleId="af0">
    <w:name w:val="批注主题字符"/>
    <w:link w:val="af"/>
    <w:rsid w:val="00654DE5"/>
    <w:rPr>
      <w:b/>
      <w:bCs/>
    </w:rPr>
  </w:style>
  <w:style w:type="paragraph" w:styleId="af1">
    <w:name w:val="List Paragraph"/>
    <w:basedOn w:val="a"/>
    <w:uiPriority w:val="34"/>
    <w:qFormat/>
    <w:rsid w:val="002C3AFC"/>
    <w:pPr>
      <w:ind w:left="7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4620"/>
  </w:style>
  <w:style w:type="paragraph" w:styleId="1">
    <w:name w:val="heading 1"/>
    <w:basedOn w:val="a"/>
    <w:next w:val="a"/>
    <w:qFormat/>
    <w:rsid w:val="00934620"/>
    <w:pPr>
      <w:keepNext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rsid w:val="00934620"/>
    <w:pPr>
      <w:keepNext/>
      <w:outlineLvl w:val="1"/>
    </w:pPr>
    <w:rPr>
      <w:rFonts w:ascii="Arial" w:hAnsi="Arial"/>
      <w:sz w:val="72"/>
    </w:rPr>
  </w:style>
  <w:style w:type="paragraph" w:styleId="3">
    <w:name w:val="heading 3"/>
    <w:basedOn w:val="a"/>
    <w:next w:val="a"/>
    <w:qFormat/>
    <w:rsid w:val="00934620"/>
    <w:pPr>
      <w:keepNext/>
      <w:outlineLvl w:val="2"/>
    </w:pPr>
    <w:rPr>
      <w:rFonts w:ascii="Arial" w:hAnsi="Arial"/>
      <w:sz w:val="32"/>
    </w:rPr>
  </w:style>
  <w:style w:type="paragraph" w:styleId="4">
    <w:name w:val="heading 4"/>
    <w:basedOn w:val="a"/>
    <w:next w:val="a"/>
    <w:qFormat/>
    <w:rsid w:val="00934620"/>
    <w:pPr>
      <w:keepNext/>
      <w:spacing w:before="60"/>
      <w:ind w:left="162"/>
      <w:outlineLvl w:val="3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3558D"/>
    <w:rPr>
      <w:color w:val="0000FF"/>
      <w:u w:val="single"/>
    </w:rPr>
  </w:style>
  <w:style w:type="paragraph" w:styleId="a4">
    <w:name w:val="footnote text"/>
    <w:basedOn w:val="a"/>
    <w:semiHidden/>
    <w:rsid w:val="003A5055"/>
  </w:style>
  <w:style w:type="character" w:styleId="a5">
    <w:name w:val="footnote reference"/>
    <w:semiHidden/>
    <w:rsid w:val="003A5055"/>
    <w:rPr>
      <w:vertAlign w:val="superscript"/>
    </w:rPr>
  </w:style>
  <w:style w:type="character" w:styleId="FollowedHyperlink">
    <w:name w:val="FollowedHyperlink"/>
    <w:rsid w:val="006314AF"/>
    <w:rPr>
      <w:color w:val="606420"/>
      <w:u w:val="single"/>
    </w:rPr>
  </w:style>
  <w:style w:type="paragraph" w:styleId="a6">
    <w:name w:val="Balloon Text"/>
    <w:basedOn w:val="a"/>
    <w:semiHidden/>
    <w:rsid w:val="001B43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0E03DC"/>
    <w:pPr>
      <w:tabs>
        <w:tab w:val="center" w:pos="4320"/>
        <w:tab w:val="right" w:pos="8640"/>
      </w:tabs>
    </w:pPr>
  </w:style>
  <w:style w:type="paragraph" w:styleId="a9">
    <w:name w:val="footer"/>
    <w:basedOn w:val="a"/>
    <w:link w:val="aa"/>
    <w:uiPriority w:val="99"/>
    <w:rsid w:val="000E03DC"/>
    <w:pPr>
      <w:tabs>
        <w:tab w:val="center" w:pos="4320"/>
        <w:tab w:val="right" w:pos="8640"/>
      </w:tabs>
    </w:pPr>
  </w:style>
  <w:style w:type="character" w:styleId="ab">
    <w:name w:val="page number"/>
    <w:basedOn w:val="a0"/>
    <w:rsid w:val="000E03DC"/>
  </w:style>
  <w:style w:type="paragraph" w:customStyle="1" w:styleId="Default">
    <w:name w:val="Default"/>
    <w:rsid w:val="005D30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页脚字符"/>
    <w:link w:val="a9"/>
    <w:uiPriority w:val="99"/>
    <w:rsid w:val="00E52D2A"/>
    <w:rPr>
      <w:lang w:val="en-US" w:eastAsia="en-US"/>
    </w:rPr>
  </w:style>
  <w:style w:type="character" w:customStyle="1" w:styleId="a8">
    <w:name w:val="页眉字符"/>
    <w:link w:val="a7"/>
    <w:uiPriority w:val="99"/>
    <w:rsid w:val="00E52D2A"/>
    <w:rPr>
      <w:lang w:val="en-US" w:eastAsia="en-US"/>
    </w:rPr>
  </w:style>
  <w:style w:type="character" w:styleId="ac">
    <w:name w:val="annotation reference"/>
    <w:rsid w:val="00654DE5"/>
    <w:rPr>
      <w:sz w:val="16"/>
      <w:szCs w:val="16"/>
    </w:rPr>
  </w:style>
  <w:style w:type="paragraph" w:styleId="ad">
    <w:name w:val="annotation text"/>
    <w:basedOn w:val="a"/>
    <w:link w:val="ae"/>
    <w:rsid w:val="00654DE5"/>
  </w:style>
  <w:style w:type="character" w:customStyle="1" w:styleId="ae">
    <w:name w:val="注释文本字符"/>
    <w:basedOn w:val="a0"/>
    <w:link w:val="ad"/>
    <w:rsid w:val="00654DE5"/>
  </w:style>
  <w:style w:type="paragraph" w:styleId="af">
    <w:name w:val="annotation subject"/>
    <w:basedOn w:val="ad"/>
    <w:next w:val="ad"/>
    <w:link w:val="af0"/>
    <w:rsid w:val="00654DE5"/>
    <w:rPr>
      <w:b/>
      <w:bCs/>
    </w:rPr>
  </w:style>
  <w:style w:type="character" w:customStyle="1" w:styleId="af0">
    <w:name w:val="批注主题字符"/>
    <w:link w:val="af"/>
    <w:rsid w:val="00654DE5"/>
    <w:rPr>
      <w:b/>
      <w:bCs/>
    </w:rPr>
  </w:style>
  <w:style w:type="paragraph" w:styleId="af1">
    <w:name w:val="List Paragraph"/>
    <w:basedOn w:val="a"/>
    <w:uiPriority w:val="34"/>
    <w:qFormat/>
    <w:rsid w:val="002C3AF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0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41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76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711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philippe.reininger@huawei.com" TargetMode="External"/><Relationship Id="rId12" Type="http://schemas.openxmlformats.org/officeDocument/2006/relationships/hyperlink" Target="http://grouper.ieee.org/groups/1914/1/P1914.1.pdf" TargetMode="External"/><Relationship Id="rId13" Type="http://schemas.openxmlformats.org/officeDocument/2006/relationships/hyperlink" Target="http://grouper.ieee.org/groups/1914/meeting-information.html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nagatas@nttdocomo.com" TargetMode="External"/><Relationship Id="rId10" Type="http://schemas.openxmlformats.org/officeDocument/2006/relationships/hyperlink" Target="mailto:richard.c.burbidg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80E3E-440A-534D-8BDA-5279C4D3B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365</Words>
  <Characters>2084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>ZTE</Company>
  <LinksUpToDate>false</LinksUpToDate>
  <CharactersWithSpaces>2445</CharactersWithSpaces>
  <SharedDoc>false</SharedDoc>
  <HLinks>
    <vt:vector size="12" baseType="variant">
      <vt:variant>
        <vt:i4>7536648</vt:i4>
      </vt:variant>
      <vt:variant>
        <vt:i4>3</vt:i4>
      </vt:variant>
      <vt:variant>
        <vt:i4>0</vt:i4>
      </vt:variant>
      <vt:variant>
        <vt:i4>5</vt:i4>
      </vt:variant>
      <vt:variant>
        <vt:lpwstr>mailto:glen.kramer@ieee.org</vt:lpwstr>
      </vt:variant>
      <vt:variant>
        <vt:lpwstr/>
      </vt:variant>
      <vt:variant>
        <vt:i4>1507429</vt:i4>
      </vt:variant>
      <vt:variant>
        <vt:i4>0</vt:i4>
      </vt:variant>
      <vt:variant>
        <vt:i4>0</vt:i4>
      </vt:variant>
      <vt:variant>
        <vt:i4>5</vt:i4>
      </vt:variant>
      <vt:variant>
        <vt:lpwstr>mailto:christophe.alter@orange.com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Robert Grow</dc:creator>
  <cp:lastModifiedBy>Huang Jinri</cp:lastModifiedBy>
  <cp:revision>64</cp:revision>
  <cp:lastPrinted>2014-12-05T16:13:00Z</cp:lastPrinted>
  <dcterms:created xsi:type="dcterms:W3CDTF">2016-04-28T00:52:00Z</dcterms:created>
  <dcterms:modified xsi:type="dcterms:W3CDTF">2016-05-06T10:05:00Z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